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8D4"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Student’s Name</w:t>
      </w:r>
    </w:p>
    <w:p w:rsidR="00E04677"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Professor’s Name</w:t>
      </w:r>
    </w:p>
    <w:p w:rsidR="00E04677"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Course</w:t>
      </w:r>
    </w:p>
    <w:p w:rsidR="00E04677"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Date</w:t>
      </w:r>
    </w:p>
    <w:p w:rsidR="00E04677" w:rsidRPr="002F2DA8" w:rsidRDefault="00BB35DF" w:rsidP="002F2DA8">
      <w:pPr>
        <w:spacing w:after="0" w:line="480" w:lineRule="auto"/>
        <w:contextualSpacing/>
        <w:jc w:val="center"/>
        <w:rPr>
          <w:rFonts w:ascii="Times New Roman" w:hAnsi="Times New Roman" w:cs="Times New Roman"/>
          <w:b/>
          <w:sz w:val="24"/>
          <w:szCs w:val="24"/>
        </w:rPr>
      </w:pPr>
      <w:r w:rsidRPr="002F2DA8">
        <w:rPr>
          <w:rFonts w:ascii="Times New Roman" w:hAnsi="Times New Roman" w:cs="Times New Roman"/>
          <w:b/>
          <w:sz w:val="24"/>
          <w:szCs w:val="24"/>
        </w:rPr>
        <w:t>Teen Depression</w:t>
      </w:r>
    </w:p>
    <w:p w:rsidR="00E04677"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ab/>
      </w:r>
      <w:r w:rsidR="00C816DD" w:rsidRPr="002F2DA8">
        <w:rPr>
          <w:rFonts w:ascii="Times New Roman" w:hAnsi="Times New Roman" w:cs="Times New Roman"/>
          <w:sz w:val="24"/>
          <w:szCs w:val="24"/>
        </w:rPr>
        <w:t>Depression is defined as a feeling of sadness, hopelessness or despair that doesn’t go away</w:t>
      </w:r>
      <w:r w:rsidR="00D87089" w:rsidRPr="002F2DA8">
        <w:rPr>
          <w:rFonts w:ascii="Times New Roman" w:hAnsi="Times New Roman" w:cs="Times New Roman"/>
          <w:sz w:val="24"/>
          <w:szCs w:val="24"/>
        </w:rPr>
        <w:fldChar w:fldCharType="begin"/>
      </w:r>
      <w:r w:rsidR="00D87089" w:rsidRPr="002F2DA8">
        <w:rPr>
          <w:rFonts w:ascii="Times New Roman" w:hAnsi="Times New Roman" w:cs="Times New Roman"/>
          <w:sz w:val="24"/>
          <w:szCs w:val="24"/>
        </w:rPr>
        <w:instrText xml:space="preserve"> ADDIN ZOTERO_ITEM CSL_CITATION {"citationID":"pvwJe9ru","properties":{"formattedCitation":"({\\i{}Default - Stanford Children\\uc0\\u8217{}s Health})","plainCitation":"(Default - Stanford Children’s Health)","noteIndex":0},"citationItems":[{"id":786,"uris":["http://zotero.org/users/local/P2QftH6f/items/PASU6FC5"],"uri":["http://zotero.org/users/local/P2QftH6f/items/PASU6FC5"],"itemData":{"id":786,"type":"webpage","title":"default - Stanford Children's Health","abstract":"The medical community once thought depression affected only adults. The risk for the condition begins in the early teens, however, and increases steadily through the mid-20s.","URL":"https://www.stanfordchildrens.org/en/topic/default?id=understanding-teenage-depression-1-2220","language":"en","accessed":{"date-parts":[["2019",4,14]]}}}],"schema":"https://github.com/citation-style-language/schema/raw/master/csl-citation.json"} </w:instrText>
      </w:r>
      <w:r w:rsidR="00D87089" w:rsidRPr="002F2DA8">
        <w:rPr>
          <w:rFonts w:ascii="Times New Roman" w:hAnsi="Times New Roman" w:cs="Times New Roman"/>
          <w:sz w:val="24"/>
          <w:szCs w:val="24"/>
        </w:rPr>
        <w:fldChar w:fldCharType="separate"/>
      </w:r>
      <w:r w:rsidR="00D87089" w:rsidRPr="002F2DA8">
        <w:rPr>
          <w:rFonts w:ascii="Times New Roman" w:hAnsi="Times New Roman" w:cs="Times New Roman"/>
          <w:sz w:val="24"/>
          <w:szCs w:val="24"/>
        </w:rPr>
        <w:t>(</w:t>
      </w:r>
      <w:r w:rsidR="00D87089" w:rsidRPr="002F2DA8">
        <w:rPr>
          <w:rFonts w:ascii="Times New Roman" w:hAnsi="Times New Roman" w:cs="Times New Roman"/>
          <w:i/>
          <w:iCs/>
          <w:sz w:val="24"/>
          <w:szCs w:val="24"/>
        </w:rPr>
        <w:t>Default - Stanford Children’s Health</w:t>
      </w:r>
      <w:r w:rsidR="00D87089" w:rsidRPr="002F2DA8">
        <w:rPr>
          <w:rFonts w:ascii="Times New Roman" w:hAnsi="Times New Roman" w:cs="Times New Roman"/>
          <w:sz w:val="24"/>
          <w:szCs w:val="24"/>
        </w:rPr>
        <w:t>)</w:t>
      </w:r>
      <w:r w:rsidR="00D87089" w:rsidRPr="002F2DA8">
        <w:rPr>
          <w:rFonts w:ascii="Times New Roman" w:hAnsi="Times New Roman" w:cs="Times New Roman"/>
          <w:sz w:val="24"/>
          <w:szCs w:val="24"/>
        </w:rPr>
        <w:fldChar w:fldCharType="end"/>
      </w:r>
      <w:r w:rsidR="00C816DD" w:rsidRPr="002F2DA8">
        <w:rPr>
          <w:rFonts w:ascii="Times New Roman" w:hAnsi="Times New Roman" w:cs="Times New Roman"/>
          <w:sz w:val="24"/>
          <w:szCs w:val="24"/>
        </w:rPr>
        <w:t>.  The feeling can interfere with a person’s ability to perform normally. Depression affects a person’s moods, thoughts and behavior. In depression a p</w:t>
      </w:r>
      <w:r w:rsidR="00D33BC2" w:rsidRPr="002F2DA8">
        <w:rPr>
          <w:rFonts w:ascii="Times New Roman" w:hAnsi="Times New Roman" w:cs="Times New Roman"/>
          <w:sz w:val="24"/>
          <w:szCs w:val="24"/>
        </w:rPr>
        <w:t>erson becomes irritable; they find difficulty in concentrating,  they can have insomnia and loss of appetite.  The manifestation of these symptoms varies in degree depending on the age, gender, cultural differences, and literacy level</w:t>
      </w:r>
      <w:r w:rsidR="00D33BC2" w:rsidRPr="002F2DA8">
        <w:rPr>
          <w:rFonts w:ascii="Times New Roman" w:hAnsi="Times New Roman" w:cs="Times New Roman"/>
          <w:sz w:val="24"/>
          <w:szCs w:val="24"/>
        </w:rPr>
        <w:fldChar w:fldCharType="begin"/>
      </w:r>
      <w:r w:rsidR="00D33BC2" w:rsidRPr="002F2DA8">
        <w:rPr>
          <w:rFonts w:ascii="Times New Roman" w:hAnsi="Times New Roman" w:cs="Times New Roman"/>
          <w:sz w:val="24"/>
          <w:szCs w:val="24"/>
        </w:rPr>
        <w:instrText xml:space="preserve"> ADDIN ZOTERO_ITEM CSL_CITATION {"citationID":"lISw5BdR","properties":{"formattedCitation":"(Rey et al.)","plainCitation":"(Rey et al.)","noteIndex":0},"citationItems":[{"id":770,"uris":["http://zotero.org/users/local/P2QftH6f/items/VR62J8K7"],"uri":["http://zotero.org/users/local/P2QftH6f/items/VR62J8K7"],"itemData":{"id":770,"type":"article-journal","title":"DEPRESSION IN CHILDREN AND ADOLESCENTS","page":"36","source":"Zotero","language":"en","author":[{"family":"Rey","given":"Joseph M"},{"family":"Bella-Awusah","given":"Tolulope T"},{"family":"Liu","given":"Jing"}]}}],"schema":"https://github.com/citation-style-language/schema/raw/master/csl-citation.json"} </w:instrText>
      </w:r>
      <w:r w:rsidR="00D33BC2" w:rsidRPr="002F2DA8">
        <w:rPr>
          <w:rFonts w:ascii="Times New Roman" w:hAnsi="Times New Roman" w:cs="Times New Roman"/>
          <w:sz w:val="24"/>
          <w:szCs w:val="24"/>
        </w:rPr>
        <w:fldChar w:fldCharType="separate"/>
      </w:r>
      <w:r w:rsidR="00D33BC2" w:rsidRPr="002F2DA8">
        <w:rPr>
          <w:rFonts w:ascii="Times New Roman" w:hAnsi="Times New Roman" w:cs="Times New Roman"/>
          <w:sz w:val="24"/>
          <w:szCs w:val="24"/>
        </w:rPr>
        <w:t>(Rey et al. pg.2)</w:t>
      </w:r>
      <w:r w:rsidR="00D33BC2" w:rsidRPr="002F2DA8">
        <w:rPr>
          <w:rFonts w:ascii="Times New Roman" w:hAnsi="Times New Roman" w:cs="Times New Roman"/>
          <w:sz w:val="24"/>
          <w:szCs w:val="24"/>
        </w:rPr>
        <w:fldChar w:fldCharType="end"/>
      </w:r>
      <w:r w:rsidR="00D33BC2" w:rsidRPr="002F2DA8">
        <w:rPr>
          <w:rFonts w:ascii="Times New Roman" w:hAnsi="Times New Roman" w:cs="Times New Roman"/>
          <w:sz w:val="24"/>
          <w:szCs w:val="24"/>
        </w:rPr>
        <w:t>. Depression is also categorized into different types on bases of severity, pervasiveness, functional deficiency, and presence or absence of maniac episode (Rey et al. pg.2)</w:t>
      </w:r>
      <w:r w:rsidR="00267A3E" w:rsidRPr="002F2DA8">
        <w:rPr>
          <w:rFonts w:ascii="Times New Roman" w:hAnsi="Times New Roman" w:cs="Times New Roman"/>
          <w:sz w:val="24"/>
          <w:szCs w:val="24"/>
        </w:rPr>
        <w:t xml:space="preserve"> Depression is broadly categorized into unipolar and bipolar. Among the two types, unipolar is the most common type of depression and is categorized into dysthymic disorder, major depressive disorder-single episode and major depressive disorder-recurrent. </w:t>
      </w:r>
      <w:r w:rsidR="00C816DD" w:rsidRPr="002F2DA8">
        <w:rPr>
          <w:rFonts w:ascii="Times New Roman" w:hAnsi="Times New Roman" w:cs="Times New Roman"/>
          <w:sz w:val="24"/>
          <w:szCs w:val="24"/>
        </w:rPr>
        <w:t xml:space="preserve">In earlier years depression was thought to affect adults only, especially the elderly. </w:t>
      </w:r>
      <w:r w:rsidR="00653364" w:rsidRPr="002F2DA8">
        <w:rPr>
          <w:rFonts w:ascii="Times New Roman" w:hAnsi="Times New Roman" w:cs="Times New Roman"/>
          <w:sz w:val="24"/>
          <w:szCs w:val="24"/>
        </w:rPr>
        <w:t xml:space="preserve"> Psychiatrists did not think the adolescent brain was developed </w:t>
      </w:r>
      <w:r w:rsidR="00587F81" w:rsidRPr="002F2DA8">
        <w:rPr>
          <w:rFonts w:ascii="Times New Roman" w:hAnsi="Times New Roman" w:cs="Times New Roman"/>
          <w:sz w:val="24"/>
          <w:szCs w:val="24"/>
        </w:rPr>
        <w:t>for such illness</w:t>
      </w:r>
      <w:r w:rsidR="008F760E" w:rsidRPr="002F2DA8">
        <w:rPr>
          <w:rFonts w:ascii="Times New Roman" w:hAnsi="Times New Roman" w:cs="Times New Roman"/>
          <w:sz w:val="24"/>
          <w:szCs w:val="24"/>
        </w:rPr>
        <w:fldChar w:fldCharType="begin"/>
      </w:r>
      <w:r w:rsidR="008F760E" w:rsidRPr="002F2DA8">
        <w:rPr>
          <w:rFonts w:ascii="Times New Roman" w:hAnsi="Times New Roman" w:cs="Times New Roman"/>
          <w:sz w:val="24"/>
          <w:szCs w:val="24"/>
        </w:rPr>
        <w:instrText xml:space="preserve"> ADDIN ZOTERO_ITEM CSL_CITATION {"citationID":"hMdUO8uy","properties":{"formattedCitation":"(Moglia)","plainCitation":"(Moglia)","noteIndex":0},"citationItems":[{"id":784,"uris":["http://zotero.org/users/local/P2QftH6f/items/HNT69ZUZ"],"uri":["http://zotero.org/users/local/P2QftH6f/items/HNT69ZUZ"],"itemData":{"id":784,"type":"webpage","title":"Adolescent health &amp; wellness - University of Missouri-St. Louis Libraries","abstract":"A comprehensive guide for those experiencing puberty or those who want to learn more about the crucial development of adolescents from age 13 to 19. Provides over 600 essays on the most important topics surrounding teen health. Written by medical professionals, these easy-to-understand articles reach across nearly 20 categories of health related issues important to teens","URL":"http://link.umsl.edu/portal/Adolescent-health--wellness-editor-Paul/r9Oqy7m5S_4/","language":"en","author":[{"family":"Moglia","given":"Paul"}],"accessed":{"date-parts":[["2019",4,14]]}}}],"schema":"https://github.com/citation-style-language/schema/raw/master/csl-citation.json"} </w:instrText>
      </w:r>
      <w:r w:rsidR="008F760E" w:rsidRPr="002F2DA8">
        <w:rPr>
          <w:rFonts w:ascii="Times New Roman" w:hAnsi="Times New Roman" w:cs="Times New Roman"/>
          <w:sz w:val="24"/>
          <w:szCs w:val="24"/>
        </w:rPr>
        <w:fldChar w:fldCharType="separate"/>
      </w:r>
      <w:r w:rsidR="008F760E" w:rsidRPr="002F2DA8">
        <w:rPr>
          <w:rFonts w:ascii="Times New Roman" w:hAnsi="Times New Roman" w:cs="Times New Roman"/>
          <w:sz w:val="24"/>
          <w:szCs w:val="24"/>
        </w:rPr>
        <w:t>(Moglia)</w:t>
      </w:r>
      <w:r w:rsidR="008F760E" w:rsidRPr="002F2DA8">
        <w:rPr>
          <w:rFonts w:ascii="Times New Roman" w:hAnsi="Times New Roman" w:cs="Times New Roman"/>
          <w:sz w:val="24"/>
          <w:szCs w:val="24"/>
        </w:rPr>
        <w:fldChar w:fldCharType="end"/>
      </w:r>
      <w:r w:rsidR="00587F81" w:rsidRPr="002F2DA8">
        <w:rPr>
          <w:rFonts w:ascii="Times New Roman" w:hAnsi="Times New Roman" w:cs="Times New Roman"/>
          <w:sz w:val="24"/>
          <w:szCs w:val="24"/>
        </w:rPr>
        <w:t xml:space="preserve">. </w:t>
      </w:r>
      <w:r w:rsidR="00C816DD" w:rsidRPr="002F2DA8">
        <w:rPr>
          <w:rFonts w:ascii="Times New Roman" w:hAnsi="Times New Roman" w:cs="Times New Roman"/>
          <w:sz w:val="24"/>
          <w:szCs w:val="24"/>
        </w:rPr>
        <w:t xml:space="preserve">However, it has been recognized that it affects the younger generation </w:t>
      </w:r>
      <w:r w:rsidR="00267A3E" w:rsidRPr="002F2DA8">
        <w:rPr>
          <w:rFonts w:ascii="Times New Roman" w:hAnsi="Times New Roman" w:cs="Times New Roman"/>
          <w:sz w:val="24"/>
          <w:szCs w:val="24"/>
        </w:rPr>
        <w:t xml:space="preserve">including the children, </w:t>
      </w:r>
      <w:r w:rsidR="00C816DD" w:rsidRPr="002F2DA8">
        <w:rPr>
          <w:rFonts w:ascii="Times New Roman" w:hAnsi="Times New Roman" w:cs="Times New Roman"/>
          <w:sz w:val="24"/>
          <w:szCs w:val="24"/>
        </w:rPr>
        <w:t>adolescents</w:t>
      </w:r>
      <w:r w:rsidR="00267A3E" w:rsidRPr="002F2DA8">
        <w:rPr>
          <w:rFonts w:ascii="Times New Roman" w:hAnsi="Times New Roman" w:cs="Times New Roman"/>
          <w:sz w:val="24"/>
          <w:szCs w:val="24"/>
        </w:rPr>
        <w:t xml:space="preserve"> and young adults</w:t>
      </w:r>
      <w:r w:rsidR="00C816DD" w:rsidRPr="002F2DA8">
        <w:rPr>
          <w:rFonts w:ascii="Times New Roman" w:hAnsi="Times New Roman" w:cs="Times New Roman"/>
          <w:sz w:val="24"/>
          <w:szCs w:val="24"/>
        </w:rPr>
        <w:t>.</w:t>
      </w:r>
      <w:r w:rsidR="00267A3E" w:rsidRPr="002F2DA8">
        <w:rPr>
          <w:rFonts w:ascii="Times New Roman" w:hAnsi="Times New Roman" w:cs="Times New Roman"/>
          <w:sz w:val="24"/>
          <w:szCs w:val="24"/>
        </w:rPr>
        <w:t xml:space="preserve"> Statistics show that 10 percent of college students report moderate depression and 5 percent report severe depression</w:t>
      </w:r>
      <w:r w:rsidR="00BE6C30" w:rsidRPr="002F2DA8">
        <w:rPr>
          <w:rFonts w:ascii="Times New Roman" w:hAnsi="Times New Roman" w:cs="Times New Roman"/>
          <w:sz w:val="24"/>
          <w:szCs w:val="24"/>
        </w:rPr>
        <w:fldChar w:fldCharType="begin"/>
      </w:r>
      <w:r w:rsidR="00BE6C30" w:rsidRPr="002F2DA8">
        <w:rPr>
          <w:rFonts w:ascii="Times New Roman" w:hAnsi="Times New Roman" w:cs="Times New Roman"/>
          <w:sz w:val="24"/>
          <w:szCs w:val="24"/>
        </w:rPr>
        <w:instrText xml:space="preserve"> ADDIN ZOTERO_ITEM CSL_CITATION {"citationID":"gWlg0Hha","properties":{"formattedCitation":"(Sutton)","plainCitation":"(Sutton)","noteIndex":0},"citationItems":[{"id":780,"uris":["http://zotero.org/users/local/P2QftH6f/items/CHF3MT9W"],"uri":["http://zotero.org/users/local/P2QftH6f/items/CHF3MT9W"],"itemData":{"id":780,"type":"webpage","title":"Depression Sourcebook, 3rd Edition - Amy L. Sutton - Gale - 978-0780812581","URL":"https://www.cengage.com/search/productOverview.do;jsessionid=5E757149288EFA3BE5D9A0B555DB20A8?N=197+4294893316&amp;Ntk=P_EPI&amp;Ntt=5180089251917633735733082574911392815&amp;Ntx=mode%2Bmatchallpartial","author":[{"family":"Sutton","given":"Amy"}],"accessed":{"date-parts":[["2019",4,14]]}}}],"schema":"https://github.com/citation-style-language/schema/raw/master/csl-citation.json"} </w:instrText>
      </w:r>
      <w:r w:rsidR="00BE6C30" w:rsidRPr="002F2DA8">
        <w:rPr>
          <w:rFonts w:ascii="Times New Roman" w:hAnsi="Times New Roman" w:cs="Times New Roman"/>
          <w:sz w:val="24"/>
          <w:szCs w:val="24"/>
        </w:rPr>
        <w:fldChar w:fldCharType="separate"/>
      </w:r>
      <w:r w:rsidR="00BE6C30" w:rsidRPr="002F2DA8">
        <w:rPr>
          <w:rFonts w:ascii="Times New Roman" w:hAnsi="Times New Roman" w:cs="Times New Roman"/>
          <w:sz w:val="24"/>
          <w:szCs w:val="24"/>
        </w:rPr>
        <w:t>(Sutton)</w:t>
      </w:r>
      <w:r w:rsidR="00BE6C30" w:rsidRPr="002F2DA8">
        <w:rPr>
          <w:rFonts w:ascii="Times New Roman" w:hAnsi="Times New Roman" w:cs="Times New Roman"/>
          <w:sz w:val="24"/>
          <w:szCs w:val="24"/>
        </w:rPr>
        <w:fldChar w:fldCharType="end"/>
      </w:r>
      <w:r w:rsidR="00267A3E" w:rsidRPr="002F2DA8">
        <w:rPr>
          <w:rFonts w:ascii="Times New Roman" w:hAnsi="Times New Roman" w:cs="Times New Roman"/>
          <w:sz w:val="24"/>
          <w:szCs w:val="24"/>
        </w:rPr>
        <w:t xml:space="preserve">.  </w:t>
      </w:r>
      <w:r w:rsidR="00C816DD" w:rsidRPr="002F2DA8">
        <w:rPr>
          <w:rFonts w:ascii="Times New Roman" w:hAnsi="Times New Roman" w:cs="Times New Roman"/>
          <w:sz w:val="24"/>
          <w:szCs w:val="24"/>
        </w:rPr>
        <w:t xml:space="preserve">  </w:t>
      </w:r>
    </w:p>
    <w:p w:rsidR="008F3C39"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ab/>
      </w:r>
      <w:r w:rsidR="00BD4287" w:rsidRPr="002F2DA8">
        <w:rPr>
          <w:rFonts w:ascii="Times New Roman" w:hAnsi="Times New Roman" w:cs="Times New Roman"/>
          <w:sz w:val="24"/>
          <w:szCs w:val="24"/>
        </w:rPr>
        <w:t xml:space="preserve">Depression incidence in adolescence is shown to vary according to population, the period of evaluation example quaternary or annually, information and criteria used for diagnosis.  Studies show that 1% to 2% of pre-puberty children suffer depression and 5% of the teenager </w:t>
      </w:r>
      <w:r w:rsidR="00BD4287" w:rsidRPr="002F2DA8">
        <w:rPr>
          <w:rFonts w:ascii="Times New Roman" w:hAnsi="Times New Roman" w:cs="Times New Roman"/>
          <w:sz w:val="24"/>
          <w:szCs w:val="24"/>
        </w:rPr>
        <w:lastRenderedPageBreak/>
        <w:t>will be undergoing a major depression episode at one time</w:t>
      </w:r>
      <w:r w:rsidR="00BE6C30" w:rsidRPr="002F2DA8">
        <w:rPr>
          <w:rFonts w:ascii="Times New Roman" w:hAnsi="Times New Roman" w:cs="Times New Roman"/>
          <w:sz w:val="24"/>
          <w:szCs w:val="24"/>
        </w:rPr>
        <w:fldChar w:fldCharType="begin"/>
      </w:r>
      <w:r w:rsidR="00BE6C30" w:rsidRPr="002F2DA8">
        <w:rPr>
          <w:rFonts w:ascii="Times New Roman" w:hAnsi="Times New Roman" w:cs="Times New Roman"/>
          <w:sz w:val="24"/>
          <w:szCs w:val="24"/>
        </w:rPr>
        <w:instrText xml:space="preserve"> ADDIN ZOTERO_ITEM CSL_CITATION {"citationID":"v6fTy9v5","properties":{"formattedCitation":"(Rey et al.)","plainCitation":"(Rey et al.)","noteIndex":0},"citationItems":[{"id":770,"uris":["http://zotero.org/users/local/P2QftH6f/items/VR62J8K7"],"uri":["http://zotero.org/users/local/P2QftH6f/items/VR62J8K7"],"itemData":{"id":770,"type":"article-journal","title":"DEPRESSION IN CHILDREN AND ADOLESCENTS","page":"36","source":"Zotero","language":"en","author":[{"family":"Rey","given":"Joseph M"},{"family":"Bella-Awusah","given":"Tolulope T"},{"family":"Liu","given":"Jing"}]}}],"schema":"https://github.com/citation-style-language/schema/raw/master/csl-citation.json"} </w:instrText>
      </w:r>
      <w:r w:rsidR="00BE6C30" w:rsidRPr="002F2DA8">
        <w:rPr>
          <w:rFonts w:ascii="Times New Roman" w:hAnsi="Times New Roman" w:cs="Times New Roman"/>
          <w:sz w:val="24"/>
          <w:szCs w:val="24"/>
        </w:rPr>
        <w:fldChar w:fldCharType="separate"/>
      </w:r>
      <w:r w:rsidR="00BE6C30" w:rsidRPr="002F2DA8">
        <w:rPr>
          <w:rFonts w:ascii="Times New Roman" w:hAnsi="Times New Roman" w:cs="Times New Roman"/>
          <w:sz w:val="24"/>
          <w:szCs w:val="24"/>
        </w:rPr>
        <w:t>(Rey et al.)</w:t>
      </w:r>
      <w:r w:rsidR="00BE6C30" w:rsidRPr="002F2DA8">
        <w:rPr>
          <w:rFonts w:ascii="Times New Roman" w:hAnsi="Times New Roman" w:cs="Times New Roman"/>
          <w:sz w:val="24"/>
          <w:szCs w:val="24"/>
        </w:rPr>
        <w:fldChar w:fldCharType="end"/>
      </w:r>
      <w:r w:rsidR="00BD4287" w:rsidRPr="002F2DA8">
        <w:rPr>
          <w:rFonts w:ascii="Times New Roman" w:hAnsi="Times New Roman" w:cs="Times New Roman"/>
          <w:sz w:val="24"/>
          <w:szCs w:val="24"/>
        </w:rPr>
        <w:t xml:space="preserve">. One of the studies found the at the age of 16 years 12% of girls and 7% of boys will suffer a depressive disorder at one time. Dysthymic disorder prevalence is approximated to be 2-8% in adolescents, </w:t>
      </w:r>
      <w:r w:rsidR="00D81215" w:rsidRPr="002F2DA8">
        <w:rPr>
          <w:rFonts w:ascii="Times New Roman" w:hAnsi="Times New Roman" w:cs="Times New Roman"/>
          <w:sz w:val="24"/>
          <w:szCs w:val="24"/>
        </w:rPr>
        <w:t xml:space="preserve">and 10% suffer minor depression. </w:t>
      </w:r>
      <w:r w:rsidR="00694C9A" w:rsidRPr="002F2DA8">
        <w:rPr>
          <w:rFonts w:ascii="Times New Roman" w:hAnsi="Times New Roman" w:cs="Times New Roman"/>
          <w:sz w:val="24"/>
          <w:szCs w:val="24"/>
        </w:rPr>
        <w:t xml:space="preserve"> </w:t>
      </w:r>
      <w:r w:rsidR="00653364" w:rsidRPr="002F2DA8">
        <w:rPr>
          <w:rFonts w:ascii="Times New Roman" w:hAnsi="Times New Roman" w:cs="Times New Roman"/>
          <w:sz w:val="24"/>
          <w:szCs w:val="24"/>
        </w:rPr>
        <w:t xml:space="preserve"> Between 2005 and 2014 depression in teenagers rose 37%</w:t>
      </w:r>
      <w:r w:rsidR="00653364" w:rsidRPr="002F2DA8">
        <w:rPr>
          <w:rFonts w:ascii="Times New Roman" w:hAnsi="Times New Roman" w:cs="Times New Roman"/>
          <w:sz w:val="24"/>
          <w:szCs w:val="24"/>
        </w:rPr>
        <w:fldChar w:fldCharType="begin"/>
      </w:r>
      <w:r w:rsidR="00653364" w:rsidRPr="002F2DA8">
        <w:rPr>
          <w:rFonts w:ascii="Times New Roman" w:hAnsi="Times New Roman" w:cs="Times New Roman"/>
          <w:sz w:val="24"/>
          <w:szCs w:val="24"/>
        </w:rPr>
        <w:instrText xml:space="preserve"> ADDIN ZOTERO_ITEM CSL_CITATION {"citationID":"043g4oQQ","properties":{"formattedCitation":"(\\uc0\\u8220{}The Rise of Teen Depression\\uc0\\u8221{})","plainCitation":"(“The Rise of Teen Depression”)","noteIndex":0},"citationItems":[{"id":779,"uris":["http://zotero.org/users/local/P2QftH6f/items/ZMLVLIJL"],"uri":["http://zotero.org/users/local/P2QftH6f/items/ZMLVLIJL"],"itemData":{"id":779,"type":"webpage","title":"The Rise of Teen Depression","container-title":"Johns Hopkins Health Review","abstract":"Is it just a mood, or something more?","URL":"https://www.johnshopkinshealthreview.com/issues/fall-winter-2017/articles/the-rise-of-teen-depression","language":"en","accessed":{"date-parts":[["2019",4,13]]}}}],"schema":"https://github.com/citation-style-language/schema/raw/master/csl-citation.json"} </w:instrText>
      </w:r>
      <w:r w:rsidR="00653364" w:rsidRPr="002F2DA8">
        <w:rPr>
          <w:rFonts w:ascii="Times New Roman" w:hAnsi="Times New Roman" w:cs="Times New Roman"/>
          <w:sz w:val="24"/>
          <w:szCs w:val="24"/>
        </w:rPr>
        <w:fldChar w:fldCharType="separate"/>
      </w:r>
      <w:r w:rsidR="00653364" w:rsidRPr="002F2DA8">
        <w:rPr>
          <w:rFonts w:ascii="Times New Roman" w:hAnsi="Times New Roman" w:cs="Times New Roman"/>
          <w:sz w:val="24"/>
          <w:szCs w:val="24"/>
        </w:rPr>
        <w:t>(“The Rise of Teen Depression”)</w:t>
      </w:r>
      <w:r w:rsidR="00653364" w:rsidRPr="002F2DA8">
        <w:rPr>
          <w:rFonts w:ascii="Times New Roman" w:hAnsi="Times New Roman" w:cs="Times New Roman"/>
          <w:sz w:val="24"/>
          <w:szCs w:val="24"/>
        </w:rPr>
        <w:fldChar w:fldCharType="end"/>
      </w:r>
      <w:r w:rsidR="00653364" w:rsidRPr="002F2DA8">
        <w:rPr>
          <w:rFonts w:ascii="Times New Roman" w:hAnsi="Times New Roman" w:cs="Times New Roman"/>
          <w:sz w:val="24"/>
          <w:szCs w:val="24"/>
        </w:rPr>
        <w:t xml:space="preserve">. </w:t>
      </w:r>
      <w:r w:rsidR="00694C9A" w:rsidRPr="002F2DA8">
        <w:rPr>
          <w:rFonts w:ascii="Times New Roman" w:hAnsi="Times New Roman" w:cs="Times New Roman"/>
          <w:sz w:val="24"/>
          <w:szCs w:val="24"/>
        </w:rPr>
        <w:t>In 2013 alone 2.7 million adolescents suffered major depressive episodes in USA</w:t>
      </w:r>
      <w:r w:rsidR="0085028F" w:rsidRPr="002F2DA8">
        <w:rPr>
          <w:rFonts w:ascii="Times New Roman" w:hAnsi="Times New Roman" w:cs="Times New Roman"/>
          <w:sz w:val="24"/>
          <w:szCs w:val="24"/>
        </w:rPr>
        <w:fldChar w:fldCharType="begin"/>
      </w:r>
      <w:r w:rsidR="00BE6C30" w:rsidRPr="002F2DA8">
        <w:rPr>
          <w:rFonts w:ascii="Times New Roman" w:hAnsi="Times New Roman" w:cs="Times New Roman"/>
          <w:sz w:val="24"/>
          <w:szCs w:val="24"/>
        </w:rPr>
        <w:instrText xml:space="preserve"> ADDIN ZOTERO_ITEM CSL_CITATION {"citationID":"IOYYVNWV","properties":{"formattedCitation":"({\\i{}(PDF) Teen Depression and Suicide})","plainCitation":"((PDF) Teen Depression and Suicide)","dontUpdate":true,"noteIndex":0},"citationItems":[{"id":771,"uris":["http://zotero.org/users/local/P2QftH6f/items/BAE4EBGZ"],"uri":["http://zotero.org/users/local/P2QftH6f/items/BAE4EBGZ"],"itemData":{"id":771,"type":"webpage","title":"(PDF) Teen Depression and Suicide","URL":"https://www.researchgate.net/publication/297610404_Teen_Depression_and_Suicide","author":[{"family":"Kroning","given":"Maureen"}],"accessed":{"date-parts":[["2019",4,13]]}}}],"schema":"https://github.com/citation-style-language/schema/raw/master/csl-citation.json"} </w:instrText>
      </w:r>
      <w:r w:rsidR="0085028F" w:rsidRPr="002F2DA8">
        <w:rPr>
          <w:rFonts w:ascii="Times New Roman" w:hAnsi="Times New Roman" w:cs="Times New Roman"/>
          <w:sz w:val="24"/>
          <w:szCs w:val="24"/>
        </w:rPr>
        <w:fldChar w:fldCharType="separate"/>
      </w:r>
      <w:r w:rsidR="00141372" w:rsidRPr="002F2DA8">
        <w:rPr>
          <w:rFonts w:ascii="Times New Roman" w:hAnsi="Times New Roman" w:cs="Times New Roman"/>
          <w:sz w:val="24"/>
          <w:szCs w:val="24"/>
        </w:rPr>
        <w:t>(Kroking, pg.3</w:t>
      </w:r>
      <w:r w:rsidR="0085028F" w:rsidRPr="002F2DA8">
        <w:rPr>
          <w:rFonts w:ascii="Times New Roman" w:hAnsi="Times New Roman" w:cs="Times New Roman"/>
          <w:sz w:val="24"/>
          <w:szCs w:val="24"/>
        </w:rPr>
        <w:t>)</w:t>
      </w:r>
      <w:r w:rsidR="0085028F" w:rsidRPr="002F2DA8">
        <w:rPr>
          <w:rFonts w:ascii="Times New Roman" w:hAnsi="Times New Roman" w:cs="Times New Roman"/>
          <w:sz w:val="24"/>
          <w:szCs w:val="24"/>
        </w:rPr>
        <w:fldChar w:fldCharType="end"/>
      </w:r>
      <w:r w:rsidR="00694C9A" w:rsidRPr="002F2DA8">
        <w:rPr>
          <w:rFonts w:ascii="Times New Roman" w:hAnsi="Times New Roman" w:cs="Times New Roman"/>
          <w:sz w:val="24"/>
          <w:szCs w:val="24"/>
        </w:rPr>
        <w:t xml:space="preserve">. </w:t>
      </w:r>
      <w:r w:rsidR="00D81215" w:rsidRPr="002F2DA8">
        <w:rPr>
          <w:rFonts w:ascii="Times New Roman" w:hAnsi="Times New Roman" w:cs="Times New Roman"/>
          <w:sz w:val="24"/>
          <w:szCs w:val="24"/>
        </w:rPr>
        <w:t xml:space="preserve">Gender occurrence of depression among the adolescence is twice as common in girls as compared to males. </w:t>
      </w:r>
      <w:r w:rsidR="00BD4287" w:rsidRPr="002F2DA8">
        <w:rPr>
          <w:rFonts w:ascii="Times New Roman" w:hAnsi="Times New Roman" w:cs="Times New Roman"/>
          <w:sz w:val="24"/>
          <w:szCs w:val="24"/>
        </w:rPr>
        <w:t xml:space="preserve">   </w:t>
      </w:r>
    </w:p>
    <w:p w:rsidR="003B2217"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ab/>
        <w:t>There</w:t>
      </w:r>
      <w:r w:rsidRPr="002F2DA8">
        <w:rPr>
          <w:rFonts w:ascii="Times New Roman" w:hAnsi="Times New Roman" w:cs="Times New Roman"/>
          <w:sz w:val="24"/>
          <w:szCs w:val="24"/>
        </w:rPr>
        <w:t xml:space="preserve"> have been reports of adolescents who have committed suicide after a long struggle with depression. For a single completed suicide by a teenager, there are 100 attempted suicides</w:t>
      </w:r>
      <w:r w:rsidRPr="002F2DA8">
        <w:rPr>
          <w:rFonts w:ascii="Times New Roman" w:hAnsi="Times New Roman" w:cs="Times New Roman"/>
          <w:sz w:val="24"/>
          <w:szCs w:val="24"/>
        </w:rPr>
        <w:fldChar w:fldCharType="begin"/>
      </w:r>
      <w:r w:rsidRPr="002F2DA8">
        <w:rPr>
          <w:rFonts w:ascii="Times New Roman" w:hAnsi="Times New Roman" w:cs="Times New Roman"/>
          <w:sz w:val="24"/>
          <w:szCs w:val="24"/>
        </w:rPr>
        <w:instrText xml:space="preserve"> ADDIN ZOTERO_ITEM CSL_CITATION {"citationID":"iF3P4QGL","properties":{"format</w:instrText>
      </w:r>
      <w:r w:rsidRPr="002F2DA8">
        <w:rPr>
          <w:rFonts w:ascii="Times New Roman" w:hAnsi="Times New Roman" w:cs="Times New Roman"/>
          <w:sz w:val="24"/>
          <w:szCs w:val="24"/>
        </w:rPr>
        <w:instrText>tedCitation":"(Rey et al.)","plainCitation":"(Rey et al.)","noteIndex":0},"citationItems":[{"id":770,"uris":["http://zotero.org/users/local/P2QftH6f/items/VR62J8K7"],"uri":["http://zotero.org/users/local/P2QftH6f/items/VR62J8K7"],"itemData":{"id":770,"type</w:instrText>
      </w:r>
      <w:r w:rsidRPr="002F2DA8">
        <w:rPr>
          <w:rFonts w:ascii="Times New Roman" w:hAnsi="Times New Roman" w:cs="Times New Roman"/>
          <w:sz w:val="24"/>
          <w:szCs w:val="24"/>
        </w:rPr>
        <w:instrText>":"article-journal","title":"DEPRESSION IN CHILDREN AND ADOLESCENTS","page":"36","source":"Zotero","language":"en","author":[{"family":"Rey","given":"Joseph M"},{"family":"Bella-Awusah","given":"Tolulope T"},{"family":"Liu","given":"Jing"}]}}],"schema":"ht</w:instrText>
      </w:r>
      <w:r w:rsidRPr="002F2DA8">
        <w:rPr>
          <w:rFonts w:ascii="Times New Roman" w:hAnsi="Times New Roman" w:cs="Times New Roman"/>
          <w:sz w:val="24"/>
          <w:szCs w:val="24"/>
        </w:rPr>
        <w:instrText xml:space="preserve">tps://github.com/citation-style-language/schema/raw/master/csl-citation.json"} </w:instrText>
      </w:r>
      <w:r w:rsidRPr="002F2DA8">
        <w:rPr>
          <w:rFonts w:ascii="Times New Roman" w:hAnsi="Times New Roman" w:cs="Times New Roman"/>
          <w:sz w:val="24"/>
          <w:szCs w:val="24"/>
        </w:rPr>
        <w:fldChar w:fldCharType="separate"/>
      </w:r>
      <w:r w:rsidRPr="002F2DA8">
        <w:rPr>
          <w:rFonts w:ascii="Times New Roman" w:hAnsi="Times New Roman" w:cs="Times New Roman"/>
          <w:sz w:val="24"/>
          <w:szCs w:val="24"/>
        </w:rPr>
        <w:t>(Rey et al.</w:t>
      </w:r>
      <w:r w:rsidR="00E80B61" w:rsidRPr="002F2DA8">
        <w:rPr>
          <w:rFonts w:ascii="Times New Roman" w:hAnsi="Times New Roman" w:cs="Times New Roman"/>
          <w:sz w:val="24"/>
          <w:szCs w:val="24"/>
        </w:rPr>
        <w:t xml:space="preserve"> pg.8</w:t>
      </w:r>
      <w:r w:rsidRPr="002F2DA8">
        <w:rPr>
          <w:rFonts w:ascii="Times New Roman" w:hAnsi="Times New Roman" w:cs="Times New Roman"/>
          <w:sz w:val="24"/>
          <w:szCs w:val="24"/>
        </w:rPr>
        <w:t>)</w:t>
      </w:r>
      <w:r w:rsidRPr="002F2DA8">
        <w:rPr>
          <w:rFonts w:ascii="Times New Roman" w:hAnsi="Times New Roman" w:cs="Times New Roman"/>
          <w:sz w:val="24"/>
          <w:szCs w:val="24"/>
        </w:rPr>
        <w:fldChar w:fldCharType="end"/>
      </w:r>
      <w:r w:rsidRPr="002F2DA8">
        <w:rPr>
          <w:rFonts w:ascii="Times New Roman" w:hAnsi="Times New Roman" w:cs="Times New Roman"/>
          <w:sz w:val="24"/>
          <w:szCs w:val="24"/>
        </w:rPr>
        <w:t>.</w:t>
      </w:r>
      <w:r w:rsidR="00E80B61" w:rsidRPr="002F2DA8">
        <w:rPr>
          <w:rFonts w:ascii="Times New Roman" w:hAnsi="Times New Roman" w:cs="Times New Roman"/>
          <w:sz w:val="24"/>
          <w:szCs w:val="24"/>
        </w:rPr>
        <w:t xml:space="preserve"> 60% of the teenagers diagnosed with depression have attempted suicide with 30% committing suicide</w:t>
      </w:r>
      <w:r w:rsidR="00BE6C30" w:rsidRPr="002F2DA8">
        <w:rPr>
          <w:rFonts w:ascii="Times New Roman" w:hAnsi="Times New Roman" w:cs="Times New Roman"/>
          <w:sz w:val="24"/>
          <w:szCs w:val="24"/>
        </w:rPr>
        <w:fldChar w:fldCharType="begin"/>
      </w:r>
      <w:r w:rsidR="00BE6C30" w:rsidRPr="002F2DA8">
        <w:rPr>
          <w:rFonts w:ascii="Times New Roman" w:hAnsi="Times New Roman" w:cs="Times New Roman"/>
          <w:sz w:val="24"/>
          <w:szCs w:val="24"/>
        </w:rPr>
        <w:instrText xml:space="preserve"> ADDIN ZOTERO_ITEM CSL_CITATION {"citationID":"yiVsTPQ8","properties":{"formattedCitation":"(Kroning)","plainCitation":"(Kroning)","noteIndex":0},"citationItems":[{"id":771,"uris":["http://zotero.org/users/local/P2QftH6f/items/BAE4EBGZ"],"uri":["http://zotero.org/users/local/P2QftH6f/items/BAE4EBGZ"],"itemData":{"id":771,"type":"webpage","title":"(PDF) Teen Depression and Suicide","URL":"https://www.researchgate.net/publication/297610404_Teen_Depression_and_Suicide","author":[{"family":"Kroning","given":"Maureen"}],"accessed":{"date-parts":[["2019",4,13]]}}}],"schema":"https://github.com/citation-style-language/schema/raw/master/csl-citation.json"} </w:instrText>
      </w:r>
      <w:r w:rsidR="00BE6C30" w:rsidRPr="002F2DA8">
        <w:rPr>
          <w:rFonts w:ascii="Times New Roman" w:hAnsi="Times New Roman" w:cs="Times New Roman"/>
          <w:sz w:val="24"/>
          <w:szCs w:val="24"/>
        </w:rPr>
        <w:fldChar w:fldCharType="separate"/>
      </w:r>
      <w:r w:rsidR="00BE6C30" w:rsidRPr="002F2DA8">
        <w:rPr>
          <w:rFonts w:ascii="Times New Roman" w:hAnsi="Times New Roman" w:cs="Times New Roman"/>
          <w:sz w:val="24"/>
          <w:szCs w:val="24"/>
        </w:rPr>
        <w:t>(Kroning)</w:t>
      </w:r>
      <w:r w:rsidR="00BE6C30" w:rsidRPr="002F2DA8">
        <w:rPr>
          <w:rFonts w:ascii="Times New Roman" w:hAnsi="Times New Roman" w:cs="Times New Roman"/>
          <w:sz w:val="24"/>
          <w:szCs w:val="24"/>
        </w:rPr>
        <w:fldChar w:fldCharType="end"/>
      </w:r>
      <w:r w:rsidR="00E80B61" w:rsidRPr="002F2DA8">
        <w:rPr>
          <w:rFonts w:ascii="Times New Roman" w:hAnsi="Times New Roman" w:cs="Times New Roman"/>
          <w:sz w:val="24"/>
          <w:szCs w:val="24"/>
        </w:rPr>
        <w:t xml:space="preserve">. </w:t>
      </w:r>
      <w:r w:rsidRPr="002F2DA8">
        <w:rPr>
          <w:rFonts w:ascii="Times New Roman" w:hAnsi="Times New Roman" w:cs="Times New Roman"/>
          <w:sz w:val="24"/>
          <w:szCs w:val="24"/>
        </w:rPr>
        <w:t xml:space="preserve"> In some cases, parents and close friends are aware of depression, but in most of the</w:t>
      </w:r>
      <w:r w:rsidR="00653364" w:rsidRPr="002F2DA8">
        <w:rPr>
          <w:rFonts w:ascii="Times New Roman" w:hAnsi="Times New Roman" w:cs="Times New Roman"/>
          <w:sz w:val="24"/>
          <w:szCs w:val="24"/>
        </w:rPr>
        <w:t>m</w:t>
      </w:r>
      <w:r w:rsidRPr="002F2DA8">
        <w:rPr>
          <w:rFonts w:ascii="Times New Roman" w:hAnsi="Times New Roman" w:cs="Times New Roman"/>
          <w:sz w:val="24"/>
          <w:szCs w:val="24"/>
        </w:rPr>
        <w:t>, depressio</w:t>
      </w:r>
      <w:r w:rsidRPr="002F2DA8">
        <w:rPr>
          <w:rFonts w:ascii="Times New Roman" w:hAnsi="Times New Roman" w:cs="Times New Roman"/>
          <w:sz w:val="24"/>
          <w:szCs w:val="24"/>
        </w:rPr>
        <w:t xml:space="preserve">n in teenagers is dismissed as just another development stage. </w:t>
      </w:r>
      <w:r w:rsidR="00653364" w:rsidRPr="002F2DA8">
        <w:rPr>
          <w:rFonts w:ascii="Times New Roman" w:hAnsi="Times New Roman" w:cs="Times New Roman"/>
          <w:sz w:val="24"/>
          <w:szCs w:val="24"/>
        </w:rPr>
        <w:t>Stories are told of teenagers after committing suicide. For example, Sarah, the mother to one depressed girl Addy, describes her daughter's many suicide attemp</w:t>
      </w:r>
      <w:r w:rsidR="001C4952" w:rsidRPr="002F2DA8">
        <w:rPr>
          <w:rFonts w:ascii="Times New Roman" w:hAnsi="Times New Roman" w:cs="Times New Roman"/>
          <w:sz w:val="24"/>
          <w:szCs w:val="24"/>
        </w:rPr>
        <w:t xml:space="preserve">ts </w:t>
      </w:r>
      <w:r w:rsidR="00653364" w:rsidRPr="002F2DA8">
        <w:rPr>
          <w:rFonts w:ascii="Times New Roman" w:hAnsi="Times New Roman" w:cs="Times New Roman"/>
          <w:sz w:val="24"/>
          <w:szCs w:val="24"/>
        </w:rPr>
        <w:t>before she knew that she was suffering. Before then suffer dismissed her daughter's acts as just as for being a teenager. "I would chalk up her moodiness to just being a teen</w:t>
      </w:r>
      <w:r w:rsidR="00653364" w:rsidRPr="002F2DA8">
        <w:rPr>
          <w:rFonts w:ascii="Times New Roman" w:hAnsi="Times New Roman" w:cs="Times New Roman"/>
          <w:sz w:val="24"/>
          <w:szCs w:val="24"/>
        </w:rPr>
        <w:fldChar w:fldCharType="begin"/>
      </w:r>
      <w:r w:rsidR="00653364" w:rsidRPr="002F2DA8">
        <w:rPr>
          <w:rFonts w:ascii="Times New Roman" w:hAnsi="Times New Roman" w:cs="Times New Roman"/>
          <w:sz w:val="24"/>
          <w:szCs w:val="24"/>
        </w:rPr>
        <w:instrText xml:space="preserve"> ADDIN ZOTERO_ITEM CSL_CITATION {"citationID":"4bMZwLzF","properties":{"formattedCitation":"(\\uc0\\u8220{}The Rise of Teen Depression\\uc0\\u8221{})","plainCitation":"(“The Rise of Teen Depression”)","noteIndex":0},"citationItems":[{"id":779,"uris":["http://zotero.org/users/local/P2QftH6f/items/ZMLVLIJL"],"uri":["http://zotero.org/users/local/P2QftH6f/items/ZMLVLIJL"],"itemData":{"id":779,"type":"webpage","title":"The Rise of Teen Depression","container-title":"Johns Hopkins Health Review","abstract":"Is it just a mood, or something more?","URL":"https://www.johnshopkinshealthreview.com/issues/fall-winter-2017/articles/the-rise-of-teen-depression","language":"en","accessed":{"date-parts":[["2019",4,13]]}}}],"schema":"https://github.com/citation-style-language/schema/raw/master/csl-citation.json"} </w:instrText>
      </w:r>
      <w:r w:rsidR="00653364" w:rsidRPr="002F2DA8">
        <w:rPr>
          <w:rFonts w:ascii="Times New Roman" w:hAnsi="Times New Roman" w:cs="Times New Roman"/>
          <w:sz w:val="24"/>
          <w:szCs w:val="24"/>
        </w:rPr>
        <w:fldChar w:fldCharType="separate"/>
      </w:r>
      <w:r w:rsidR="00653364" w:rsidRPr="002F2DA8">
        <w:rPr>
          <w:rFonts w:ascii="Times New Roman" w:hAnsi="Times New Roman" w:cs="Times New Roman"/>
          <w:sz w:val="24"/>
          <w:szCs w:val="24"/>
        </w:rPr>
        <w:t>(“The Rise of Teen Depression”)</w:t>
      </w:r>
      <w:r w:rsidR="00653364" w:rsidRPr="002F2DA8">
        <w:rPr>
          <w:rFonts w:ascii="Times New Roman" w:hAnsi="Times New Roman" w:cs="Times New Roman"/>
          <w:sz w:val="24"/>
          <w:szCs w:val="24"/>
        </w:rPr>
        <w:fldChar w:fldCharType="end"/>
      </w:r>
      <w:r w:rsidR="00653364" w:rsidRPr="002F2DA8">
        <w:rPr>
          <w:rFonts w:ascii="Times New Roman" w:hAnsi="Times New Roman" w:cs="Times New Roman"/>
          <w:sz w:val="24"/>
          <w:szCs w:val="24"/>
        </w:rPr>
        <w:t xml:space="preserve">.” </w:t>
      </w:r>
    </w:p>
    <w:p w:rsidR="00141372" w:rsidRPr="002F2DA8" w:rsidRDefault="00BB35DF" w:rsidP="002F2DA8">
      <w:pPr>
        <w:spacing w:after="0" w:line="480" w:lineRule="auto"/>
        <w:ind w:firstLine="720"/>
        <w:contextualSpacing/>
        <w:rPr>
          <w:rFonts w:ascii="Times New Roman" w:hAnsi="Times New Roman" w:cs="Times New Roman"/>
          <w:sz w:val="24"/>
          <w:szCs w:val="24"/>
        </w:rPr>
      </w:pPr>
      <w:r w:rsidRPr="002F2DA8">
        <w:rPr>
          <w:rFonts w:ascii="Times New Roman" w:hAnsi="Times New Roman" w:cs="Times New Roman"/>
          <w:sz w:val="24"/>
          <w:szCs w:val="24"/>
        </w:rPr>
        <w:t xml:space="preserve"> Depression is displayed through s</w:t>
      </w:r>
      <w:r w:rsidRPr="002F2DA8">
        <w:rPr>
          <w:rFonts w:ascii="Times New Roman" w:hAnsi="Times New Roman" w:cs="Times New Roman"/>
          <w:sz w:val="24"/>
          <w:szCs w:val="24"/>
        </w:rPr>
        <w:t>ome signs and symptoms that sometimes differ from person to person and the type of depression that the person is suffering from</w:t>
      </w:r>
      <w:r w:rsidR="003B2217" w:rsidRPr="002F2DA8">
        <w:rPr>
          <w:rFonts w:ascii="Times New Roman" w:hAnsi="Times New Roman" w:cs="Times New Roman"/>
          <w:sz w:val="24"/>
          <w:szCs w:val="24"/>
        </w:rPr>
        <w:t>.</w:t>
      </w:r>
      <w:r w:rsidRPr="002F2DA8">
        <w:rPr>
          <w:rFonts w:ascii="Times New Roman" w:hAnsi="Times New Roman" w:cs="Times New Roman"/>
          <w:sz w:val="24"/>
          <w:szCs w:val="24"/>
        </w:rPr>
        <w:t xml:space="preserve"> However general signs and symptoms in teen</w:t>
      </w:r>
      <w:r w:rsidR="003D3F2D" w:rsidRPr="002F2DA8">
        <w:rPr>
          <w:rFonts w:ascii="Times New Roman" w:hAnsi="Times New Roman" w:cs="Times New Roman"/>
          <w:sz w:val="24"/>
          <w:szCs w:val="24"/>
        </w:rPr>
        <w:t>s</w:t>
      </w:r>
      <w:r w:rsidRPr="002F2DA8">
        <w:rPr>
          <w:rFonts w:ascii="Times New Roman" w:hAnsi="Times New Roman" w:cs="Times New Roman"/>
          <w:sz w:val="24"/>
          <w:szCs w:val="24"/>
        </w:rPr>
        <w:t xml:space="preserve"> include feeling sad, hopelessness, </w:t>
      </w:r>
      <w:r w:rsidR="003D3F2D" w:rsidRPr="002F2DA8">
        <w:rPr>
          <w:rFonts w:ascii="Times New Roman" w:hAnsi="Times New Roman" w:cs="Times New Roman"/>
          <w:sz w:val="24"/>
          <w:szCs w:val="24"/>
        </w:rPr>
        <w:t>frustration, anger and hostility, and thoughts of dying. Besides, lack of concentration, withdrawal from friends, decreased energy, significant changes in eating and sleeping habits, dropping in academics and feeling of worthlessness and guilt are depression signs and symptoms</w:t>
      </w:r>
      <w:r w:rsidR="00BE6C30" w:rsidRPr="002F2DA8">
        <w:rPr>
          <w:rFonts w:ascii="Times New Roman" w:hAnsi="Times New Roman" w:cs="Times New Roman"/>
          <w:sz w:val="24"/>
          <w:szCs w:val="24"/>
        </w:rPr>
        <w:fldChar w:fldCharType="begin"/>
      </w:r>
      <w:r w:rsidR="00BE6C30" w:rsidRPr="002F2DA8">
        <w:rPr>
          <w:rFonts w:ascii="Times New Roman" w:hAnsi="Times New Roman" w:cs="Times New Roman"/>
          <w:sz w:val="24"/>
          <w:szCs w:val="24"/>
        </w:rPr>
        <w:instrText xml:space="preserve"> ADDIN ZOTERO_ITEM CSL_CITATION {"citationID":"Qta6oozv","properties":{"formattedCitation":"(Moglia)","plainCitation":"(Moglia)","noteIndex":0},"citationItems":[{"id":784,"uris":["http://zotero.org/users/local/P2QftH6f/items/HNT69ZUZ"],"uri":["http://zotero.org/users/local/P2QftH6f/items/HNT69ZUZ"],"itemData":{"id":784,"type":"webpage","title":"Adolescent health &amp; wellness - University of Missouri-St. Louis Libraries","abstract":"A comprehensive guide for those experiencing puberty or those who want to learn more about the crucial development of adolescents from age 13 to 19. Provides over 600 essays on the most important topics surrounding teen health. Written by medical professionals, these easy-to-understand articles reach across nearly 20 categories of health related issues important to teens","URL":"http://link.umsl.edu/portal/Adolescent-health--wellness-editor-Paul/r9Oqy7m5S_4/","language":"en","author":[{"family":"Moglia","given":"Paul"}],"accessed":{"date-parts":[["2019",4,14]]}}}],"schema":"https://github.com/citation-style-language/schema/raw/master/csl-citation.json"} </w:instrText>
      </w:r>
      <w:r w:rsidR="00BE6C30" w:rsidRPr="002F2DA8">
        <w:rPr>
          <w:rFonts w:ascii="Times New Roman" w:hAnsi="Times New Roman" w:cs="Times New Roman"/>
          <w:sz w:val="24"/>
          <w:szCs w:val="24"/>
        </w:rPr>
        <w:fldChar w:fldCharType="separate"/>
      </w:r>
      <w:r w:rsidR="00BE6C30" w:rsidRPr="002F2DA8">
        <w:rPr>
          <w:rFonts w:ascii="Times New Roman" w:hAnsi="Times New Roman" w:cs="Times New Roman"/>
          <w:sz w:val="24"/>
          <w:szCs w:val="24"/>
        </w:rPr>
        <w:t>(Moglia</w:t>
      </w:r>
      <w:r w:rsidR="00D87089" w:rsidRPr="002F2DA8">
        <w:rPr>
          <w:rFonts w:ascii="Times New Roman" w:hAnsi="Times New Roman" w:cs="Times New Roman"/>
          <w:sz w:val="24"/>
          <w:szCs w:val="24"/>
        </w:rPr>
        <w:t xml:space="preserve"> pg.5</w:t>
      </w:r>
      <w:r w:rsidR="00BE6C30" w:rsidRPr="002F2DA8">
        <w:rPr>
          <w:rFonts w:ascii="Times New Roman" w:hAnsi="Times New Roman" w:cs="Times New Roman"/>
          <w:sz w:val="24"/>
          <w:szCs w:val="24"/>
        </w:rPr>
        <w:t>)</w:t>
      </w:r>
      <w:r w:rsidR="00BE6C30" w:rsidRPr="002F2DA8">
        <w:rPr>
          <w:rFonts w:ascii="Times New Roman" w:hAnsi="Times New Roman" w:cs="Times New Roman"/>
          <w:sz w:val="24"/>
          <w:szCs w:val="24"/>
        </w:rPr>
        <w:fldChar w:fldCharType="end"/>
      </w:r>
      <w:r w:rsidR="003D3F2D" w:rsidRPr="002F2DA8">
        <w:rPr>
          <w:rFonts w:ascii="Times New Roman" w:hAnsi="Times New Roman" w:cs="Times New Roman"/>
          <w:sz w:val="24"/>
          <w:szCs w:val="24"/>
        </w:rPr>
        <w:t xml:space="preserve">. </w:t>
      </w:r>
      <w:r w:rsidRPr="002F2DA8">
        <w:rPr>
          <w:rFonts w:ascii="Times New Roman" w:hAnsi="Times New Roman" w:cs="Times New Roman"/>
          <w:sz w:val="24"/>
          <w:szCs w:val="24"/>
        </w:rPr>
        <w:t xml:space="preserve"> </w:t>
      </w:r>
      <w:r w:rsidR="003B2217" w:rsidRPr="002F2DA8">
        <w:rPr>
          <w:rFonts w:ascii="Times New Roman" w:hAnsi="Times New Roman" w:cs="Times New Roman"/>
          <w:sz w:val="24"/>
          <w:szCs w:val="24"/>
        </w:rPr>
        <w:t xml:space="preserve"> </w:t>
      </w:r>
      <w:r w:rsidR="003D3F2D" w:rsidRPr="002F2DA8">
        <w:rPr>
          <w:rFonts w:ascii="Times New Roman" w:hAnsi="Times New Roman" w:cs="Times New Roman"/>
          <w:sz w:val="24"/>
          <w:szCs w:val="24"/>
        </w:rPr>
        <w:t xml:space="preserve">Many depressed teenagers are also observed as causing trouble in school, expressing pessimism, and mostly feel misunderstood by their teachers, peers and parents. </w:t>
      </w:r>
      <w:r w:rsidR="008F3C39" w:rsidRPr="002F2DA8">
        <w:rPr>
          <w:rFonts w:ascii="Times New Roman" w:hAnsi="Times New Roman" w:cs="Times New Roman"/>
          <w:sz w:val="24"/>
          <w:szCs w:val="24"/>
        </w:rPr>
        <w:t>Teenagers with depression also have increased physical complains such as headache, stomachache or feeling unwell, and they indulge in substance abuse</w:t>
      </w:r>
      <w:r w:rsidR="00D87089" w:rsidRPr="002F2DA8">
        <w:rPr>
          <w:rFonts w:ascii="Times New Roman" w:hAnsi="Times New Roman" w:cs="Times New Roman"/>
          <w:sz w:val="24"/>
          <w:szCs w:val="24"/>
        </w:rPr>
        <w:fldChar w:fldCharType="begin"/>
      </w:r>
      <w:r w:rsidR="00D87089" w:rsidRPr="002F2DA8">
        <w:rPr>
          <w:rFonts w:ascii="Times New Roman" w:hAnsi="Times New Roman" w:cs="Times New Roman"/>
          <w:sz w:val="24"/>
          <w:szCs w:val="24"/>
        </w:rPr>
        <w:instrText xml:space="preserve"> ADDIN ZOTERO_ITEM CSL_CITATION {"citationID":"vglv8krm","properties":{"formattedCitation":"(Kroning)","plainCitation":"(Kroning)","noteIndex":0},"citationItems":[{"id":771,"uris":["http://zotero.org/users/local/P2QftH6f/items/BAE4EBGZ"],"uri":["http://zotero.org/users/local/P2QftH6f/items/BAE4EBGZ"],"itemData":{"id":771,"type":"webpage","title":"(PDF) Teen Depression and Suicide","URL":"https://www.researchgate.net/publication/297610404_Teen_Depression_and_Suicide","author":[{"family":"Kroning","given":"Maureen"}],"accessed":{"date-parts":[["2019",4,13]]}}}],"schema":"https://github.com/citation-style-language/schema/raw/master/csl-citation.json"} </w:instrText>
      </w:r>
      <w:r w:rsidR="00D87089" w:rsidRPr="002F2DA8">
        <w:rPr>
          <w:rFonts w:ascii="Times New Roman" w:hAnsi="Times New Roman" w:cs="Times New Roman"/>
          <w:sz w:val="24"/>
          <w:szCs w:val="24"/>
        </w:rPr>
        <w:fldChar w:fldCharType="separate"/>
      </w:r>
      <w:r w:rsidR="00D87089" w:rsidRPr="002F2DA8">
        <w:rPr>
          <w:rFonts w:ascii="Times New Roman" w:hAnsi="Times New Roman" w:cs="Times New Roman"/>
          <w:sz w:val="24"/>
          <w:szCs w:val="24"/>
        </w:rPr>
        <w:t>(Kroning)</w:t>
      </w:r>
      <w:r w:rsidR="00D87089" w:rsidRPr="002F2DA8">
        <w:rPr>
          <w:rFonts w:ascii="Times New Roman" w:hAnsi="Times New Roman" w:cs="Times New Roman"/>
          <w:sz w:val="24"/>
          <w:szCs w:val="24"/>
        </w:rPr>
        <w:fldChar w:fldCharType="end"/>
      </w:r>
      <w:r w:rsidR="008F3C39" w:rsidRPr="002F2DA8">
        <w:rPr>
          <w:rFonts w:ascii="Times New Roman" w:hAnsi="Times New Roman" w:cs="Times New Roman"/>
          <w:sz w:val="24"/>
          <w:szCs w:val="24"/>
        </w:rPr>
        <w:t>.</w:t>
      </w:r>
    </w:p>
    <w:p w:rsidR="00380BFE" w:rsidRPr="002F2DA8" w:rsidRDefault="00BB35DF" w:rsidP="002F2DA8">
      <w:pPr>
        <w:spacing w:after="0" w:line="480" w:lineRule="auto"/>
        <w:ind w:firstLine="720"/>
        <w:contextualSpacing/>
        <w:rPr>
          <w:rFonts w:ascii="Times New Roman" w:hAnsi="Times New Roman" w:cs="Times New Roman"/>
          <w:sz w:val="24"/>
          <w:szCs w:val="24"/>
        </w:rPr>
      </w:pPr>
      <w:r w:rsidRPr="002F2DA8">
        <w:rPr>
          <w:rFonts w:ascii="Times New Roman" w:hAnsi="Times New Roman" w:cs="Times New Roman"/>
          <w:sz w:val="24"/>
          <w:szCs w:val="24"/>
        </w:rPr>
        <w:t xml:space="preserve">Several factors cause depression. </w:t>
      </w:r>
      <w:r w:rsidR="00E22AAF" w:rsidRPr="002F2DA8">
        <w:rPr>
          <w:rFonts w:ascii="Times New Roman" w:hAnsi="Times New Roman" w:cs="Times New Roman"/>
          <w:sz w:val="24"/>
          <w:szCs w:val="24"/>
        </w:rPr>
        <w:t>A multitude of factors is associated with onset maintenance of depression.  Generally, depression in youths is a result of complex interaction between biological vulnerabilities and environmental influences</w:t>
      </w:r>
      <w:r w:rsidR="00D87089" w:rsidRPr="002F2DA8">
        <w:rPr>
          <w:rFonts w:ascii="Times New Roman" w:hAnsi="Times New Roman" w:cs="Times New Roman"/>
          <w:sz w:val="24"/>
          <w:szCs w:val="24"/>
        </w:rPr>
        <w:fldChar w:fldCharType="begin"/>
      </w:r>
      <w:r w:rsidR="00D87089" w:rsidRPr="002F2DA8">
        <w:rPr>
          <w:rFonts w:ascii="Times New Roman" w:hAnsi="Times New Roman" w:cs="Times New Roman"/>
          <w:sz w:val="24"/>
          <w:szCs w:val="24"/>
        </w:rPr>
        <w:instrText xml:space="preserve"> ADDIN ZOTERO_ITEM CSL_CITATION {"citationID":"bf1N9fam","properties":{"formattedCitation":"(Rey et al.)","plainCitation":"(Rey et al.)","noteIndex":0},"citationItems":[{"id":770,"uris":["http://zotero.org/users/local/P2QftH6f/items/VR62J8K7"],"uri":["http://zotero.org/users/local/P2QftH6f/items/VR62J8K7"],"itemData":{"id":770,"type":"article-journal","title":"DEPRESSION IN CHILDREN AND ADOLESCENTS","page":"36","source":"Zotero","language":"en","author":[{"family":"Rey","given":"Joseph M"},{"family":"Bella-Awusah","given":"Tolulope T"},{"family":"Liu","given":"Jing"}]}}],"schema":"https://github.com/citation-style-language/schema/raw/master/csl-citation.json"} </w:instrText>
      </w:r>
      <w:r w:rsidR="00D87089" w:rsidRPr="002F2DA8">
        <w:rPr>
          <w:rFonts w:ascii="Times New Roman" w:hAnsi="Times New Roman" w:cs="Times New Roman"/>
          <w:sz w:val="24"/>
          <w:szCs w:val="24"/>
        </w:rPr>
        <w:fldChar w:fldCharType="separate"/>
      </w:r>
      <w:r w:rsidR="00D87089" w:rsidRPr="002F2DA8">
        <w:rPr>
          <w:rFonts w:ascii="Times New Roman" w:hAnsi="Times New Roman" w:cs="Times New Roman"/>
          <w:sz w:val="24"/>
          <w:szCs w:val="24"/>
        </w:rPr>
        <w:t>(Rey et al. pg. 9)</w:t>
      </w:r>
      <w:r w:rsidR="00D87089" w:rsidRPr="002F2DA8">
        <w:rPr>
          <w:rFonts w:ascii="Times New Roman" w:hAnsi="Times New Roman" w:cs="Times New Roman"/>
          <w:sz w:val="24"/>
          <w:szCs w:val="24"/>
        </w:rPr>
        <w:fldChar w:fldCharType="end"/>
      </w:r>
      <w:r w:rsidR="00E22AAF" w:rsidRPr="002F2DA8">
        <w:rPr>
          <w:rFonts w:ascii="Times New Roman" w:hAnsi="Times New Roman" w:cs="Times New Roman"/>
          <w:sz w:val="24"/>
          <w:szCs w:val="24"/>
        </w:rPr>
        <w:t>. Biological vulnerability i</w:t>
      </w:r>
      <w:r w:rsidRPr="002F2DA8">
        <w:rPr>
          <w:rFonts w:ascii="Times New Roman" w:hAnsi="Times New Roman" w:cs="Times New Roman"/>
          <w:sz w:val="24"/>
          <w:szCs w:val="24"/>
        </w:rPr>
        <w:t>ncludes individual genetic makeup and in</w:t>
      </w:r>
      <w:r w:rsidRPr="002F2DA8">
        <w:rPr>
          <w:rFonts w:ascii="Times New Roman" w:hAnsi="Times New Roman" w:cs="Times New Roman"/>
          <w:sz w:val="24"/>
          <w:szCs w:val="24"/>
        </w:rPr>
        <w:t>heritance from parents. Environment influencers include child-family relationship. Risk factors for depression in teenagers are categorized into, biological, psychological, family and social.  Biological risk factors include;</w:t>
      </w:r>
    </w:p>
    <w:p w:rsidR="00380BFE" w:rsidRPr="002F2DA8" w:rsidRDefault="00BB35DF" w:rsidP="002F2DA8">
      <w:pPr>
        <w:pStyle w:val="ListParagraph"/>
        <w:numPr>
          <w:ilvl w:val="0"/>
          <w:numId w:val="1"/>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 xml:space="preserve">Family history of depression: </w:t>
      </w:r>
      <w:r w:rsidRPr="002F2DA8">
        <w:rPr>
          <w:rFonts w:ascii="Times New Roman" w:hAnsi="Times New Roman" w:cs="Times New Roman"/>
          <w:sz w:val="24"/>
          <w:szCs w:val="24"/>
        </w:rPr>
        <w:t>Teenager's from a family with a history of depression are at high risk of depression than those from families without a history of depression.</w:t>
      </w:r>
    </w:p>
    <w:p w:rsidR="00CA61E7" w:rsidRPr="002F2DA8" w:rsidRDefault="00BB35DF" w:rsidP="002F2DA8">
      <w:pPr>
        <w:pStyle w:val="ListParagraph"/>
        <w:numPr>
          <w:ilvl w:val="0"/>
          <w:numId w:val="1"/>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Parental substance use or alcohol misuse: There is a high risk of depression for teens from such parents.</w:t>
      </w:r>
    </w:p>
    <w:p w:rsidR="00CA61E7" w:rsidRPr="002F2DA8" w:rsidRDefault="00BB35DF" w:rsidP="002F2DA8">
      <w:pPr>
        <w:pStyle w:val="ListParagraph"/>
        <w:numPr>
          <w:ilvl w:val="0"/>
          <w:numId w:val="1"/>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 xml:space="preserve">Female </w:t>
      </w:r>
      <w:r w:rsidRPr="002F2DA8">
        <w:rPr>
          <w:rFonts w:ascii="Times New Roman" w:hAnsi="Times New Roman" w:cs="Times New Roman"/>
          <w:sz w:val="24"/>
          <w:szCs w:val="24"/>
        </w:rPr>
        <w:t>gender: depression is high in female gender in both adults and teenager.</w:t>
      </w:r>
    </w:p>
    <w:p w:rsidR="00CA61E7" w:rsidRPr="002F2DA8" w:rsidRDefault="00BB35DF" w:rsidP="002F2DA8">
      <w:pPr>
        <w:pStyle w:val="ListParagraph"/>
        <w:numPr>
          <w:ilvl w:val="0"/>
          <w:numId w:val="1"/>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Puberty: Depression is common in post-puberty age especially in females. Early menarche increases this risk.</w:t>
      </w:r>
    </w:p>
    <w:p w:rsidR="008F3C39"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 xml:space="preserve">Psychological risk factors describe those factors that affect the cognitive ability of an individual. They include; </w:t>
      </w:r>
      <w:r w:rsidR="00380BFE" w:rsidRPr="002F2DA8">
        <w:rPr>
          <w:rFonts w:ascii="Times New Roman" w:hAnsi="Times New Roman" w:cs="Times New Roman"/>
          <w:sz w:val="24"/>
          <w:szCs w:val="24"/>
        </w:rPr>
        <w:t xml:space="preserve"> </w:t>
      </w:r>
    </w:p>
    <w:p w:rsidR="00CA61E7" w:rsidRPr="002F2DA8" w:rsidRDefault="00BB35DF" w:rsidP="002F2DA8">
      <w:pPr>
        <w:pStyle w:val="ListParagraph"/>
        <w:numPr>
          <w:ilvl w:val="1"/>
          <w:numId w:val="3"/>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Bere</w:t>
      </w:r>
      <w:r w:rsidR="001D77A5" w:rsidRPr="002F2DA8">
        <w:rPr>
          <w:rFonts w:ascii="Times New Roman" w:hAnsi="Times New Roman" w:cs="Times New Roman"/>
          <w:sz w:val="24"/>
          <w:szCs w:val="24"/>
        </w:rPr>
        <w:t>a</w:t>
      </w:r>
      <w:r w:rsidRPr="002F2DA8">
        <w:rPr>
          <w:rFonts w:ascii="Times New Roman" w:hAnsi="Times New Roman" w:cs="Times New Roman"/>
          <w:sz w:val="24"/>
          <w:szCs w:val="24"/>
        </w:rPr>
        <w:t>vements and</w:t>
      </w:r>
      <w:r w:rsidR="001D77A5" w:rsidRPr="002F2DA8">
        <w:rPr>
          <w:rFonts w:ascii="Times New Roman" w:hAnsi="Times New Roman" w:cs="Times New Roman"/>
          <w:sz w:val="24"/>
          <w:szCs w:val="24"/>
        </w:rPr>
        <w:t xml:space="preserve"> losses: Teens who have suffered loss are at high risk of being depressed.</w:t>
      </w:r>
    </w:p>
    <w:p w:rsidR="001D77A5" w:rsidRPr="002F2DA8" w:rsidRDefault="00BB35DF" w:rsidP="002F2DA8">
      <w:pPr>
        <w:pStyle w:val="ListParagraph"/>
        <w:numPr>
          <w:ilvl w:val="1"/>
          <w:numId w:val="3"/>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 xml:space="preserve">Negative cognitive styles and low self-esteem: </w:t>
      </w:r>
      <w:r w:rsidRPr="002F2DA8">
        <w:rPr>
          <w:rFonts w:ascii="Times New Roman" w:hAnsi="Times New Roman" w:cs="Times New Roman"/>
          <w:sz w:val="24"/>
          <w:szCs w:val="24"/>
        </w:rPr>
        <w:t>Teenagers who have negativity and low self-esteem are at high risk of suffering depression than their peers who have a high self-image.</w:t>
      </w:r>
    </w:p>
    <w:p w:rsidR="001D77A5"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Family factors include all the factors that involve the teen’s immediate family.  The factors include the relationship w</w:t>
      </w:r>
      <w:r w:rsidRPr="002F2DA8">
        <w:rPr>
          <w:rFonts w:ascii="Times New Roman" w:hAnsi="Times New Roman" w:cs="Times New Roman"/>
          <w:sz w:val="24"/>
          <w:szCs w:val="24"/>
        </w:rPr>
        <w:t>ith family and parents. These risk factors include:</w:t>
      </w:r>
    </w:p>
    <w:p w:rsidR="001D77A5" w:rsidRPr="002F2DA8" w:rsidRDefault="00BB35DF" w:rsidP="002F2DA8">
      <w:pPr>
        <w:pStyle w:val="ListParagraph"/>
        <w:numPr>
          <w:ilvl w:val="1"/>
          <w:numId w:val="5"/>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Abuse and neglect</w:t>
      </w:r>
    </w:p>
    <w:p w:rsidR="001D77A5" w:rsidRPr="002F2DA8" w:rsidRDefault="00BB35DF" w:rsidP="002F2DA8">
      <w:pPr>
        <w:pStyle w:val="ListParagraph"/>
        <w:numPr>
          <w:ilvl w:val="1"/>
          <w:numId w:val="5"/>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Parental mental disorder</w:t>
      </w:r>
    </w:p>
    <w:p w:rsidR="001D77A5" w:rsidRPr="002F2DA8" w:rsidRDefault="00BB35DF" w:rsidP="002F2DA8">
      <w:pPr>
        <w:pStyle w:val="ListParagraph"/>
        <w:numPr>
          <w:ilvl w:val="1"/>
          <w:numId w:val="5"/>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Parent-child con</w:t>
      </w:r>
      <w:r w:rsidR="00A61B42" w:rsidRPr="002F2DA8">
        <w:rPr>
          <w:rFonts w:ascii="Times New Roman" w:hAnsi="Times New Roman" w:cs="Times New Roman"/>
          <w:sz w:val="24"/>
          <w:szCs w:val="24"/>
        </w:rPr>
        <w:t>f</w:t>
      </w:r>
      <w:r w:rsidRPr="002F2DA8">
        <w:rPr>
          <w:rFonts w:ascii="Times New Roman" w:hAnsi="Times New Roman" w:cs="Times New Roman"/>
          <w:sz w:val="24"/>
          <w:szCs w:val="24"/>
        </w:rPr>
        <w:t>lict</w:t>
      </w:r>
    </w:p>
    <w:p w:rsidR="00A61B42"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 xml:space="preserve">Presence of the above family issues in teen’s life increases the chances that they will suffer depression. Social factors are the last </w:t>
      </w:r>
      <w:r w:rsidRPr="002F2DA8">
        <w:rPr>
          <w:rFonts w:ascii="Times New Roman" w:hAnsi="Times New Roman" w:cs="Times New Roman"/>
          <w:sz w:val="24"/>
          <w:szCs w:val="24"/>
        </w:rPr>
        <w:t>category of risk factors. They describe all the factors arising from the child’s day to day relationships.  They include:</w:t>
      </w:r>
    </w:p>
    <w:p w:rsidR="00A61B42" w:rsidRPr="002F2DA8" w:rsidRDefault="00BB35DF" w:rsidP="002F2DA8">
      <w:pPr>
        <w:pStyle w:val="ListParagraph"/>
        <w:numPr>
          <w:ilvl w:val="1"/>
          <w:numId w:val="7"/>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Bullying: If teens are continually bullied by their peers and others the probability that they will suffer depression is increased. Re</w:t>
      </w:r>
      <w:r w:rsidRPr="002F2DA8">
        <w:rPr>
          <w:rFonts w:ascii="Times New Roman" w:hAnsi="Times New Roman" w:cs="Times New Roman"/>
          <w:sz w:val="24"/>
          <w:szCs w:val="24"/>
        </w:rPr>
        <w:t>cently cyberbullying has become a common thing. Teens are reported to be bullied on social media platforms such as Facebook. Cyberbullying results in low self-esteem and in-turn depression.</w:t>
      </w:r>
    </w:p>
    <w:p w:rsidR="006C545C" w:rsidRPr="002F2DA8" w:rsidRDefault="00BB35DF" w:rsidP="002F2DA8">
      <w:pPr>
        <w:pStyle w:val="ListParagraph"/>
        <w:numPr>
          <w:ilvl w:val="1"/>
          <w:numId w:val="7"/>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Institutionalized children, homeless, and refugees: Children and a</w:t>
      </w:r>
      <w:r w:rsidRPr="002F2DA8">
        <w:rPr>
          <w:rFonts w:ascii="Times New Roman" w:hAnsi="Times New Roman" w:cs="Times New Roman"/>
          <w:sz w:val="24"/>
          <w:szCs w:val="24"/>
        </w:rPr>
        <w:t>dolescents in either of these conditions are more likely to suffer depression compared to other children. For example, refugees may lack much basic need which results in children being stressed. Teenagers may lack the necessities that others of their age a</w:t>
      </w:r>
      <w:r w:rsidRPr="002F2DA8">
        <w:rPr>
          <w:rFonts w:ascii="Times New Roman" w:hAnsi="Times New Roman" w:cs="Times New Roman"/>
          <w:sz w:val="24"/>
          <w:szCs w:val="24"/>
        </w:rPr>
        <w:t>re enjoying. For this reason, they may feel hopelessness which may turn into depression.</w:t>
      </w:r>
    </w:p>
    <w:p w:rsidR="006C545C" w:rsidRPr="002F2DA8" w:rsidRDefault="00BB35DF" w:rsidP="002F2DA8">
      <w:pPr>
        <w:pStyle w:val="ListParagraph"/>
        <w:numPr>
          <w:ilvl w:val="1"/>
          <w:numId w:val="7"/>
        </w:numPr>
        <w:spacing w:after="0" w:line="480" w:lineRule="auto"/>
        <w:rPr>
          <w:rFonts w:ascii="Times New Roman" w:hAnsi="Times New Roman" w:cs="Times New Roman"/>
          <w:sz w:val="24"/>
          <w:szCs w:val="24"/>
        </w:rPr>
      </w:pPr>
      <w:r w:rsidRPr="002F2DA8">
        <w:rPr>
          <w:rFonts w:ascii="Times New Roman" w:hAnsi="Times New Roman" w:cs="Times New Roman"/>
          <w:sz w:val="24"/>
          <w:szCs w:val="24"/>
        </w:rPr>
        <w:t>Adolescence offenders: Adolescences may suffer emotional or physical offences such as asexual harassment. Children in such cases like this are likely to suffer depress</w:t>
      </w:r>
      <w:r w:rsidRPr="002F2DA8">
        <w:rPr>
          <w:rFonts w:ascii="Times New Roman" w:hAnsi="Times New Roman" w:cs="Times New Roman"/>
          <w:sz w:val="24"/>
          <w:szCs w:val="24"/>
        </w:rPr>
        <w:t>ion.</w:t>
      </w:r>
    </w:p>
    <w:p w:rsidR="001D77A5"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There is a relationship between depression and personality trait. Personality traits affect the presentation of depressive illness. In adolescents, underlying features are seen when they are depressed. Anxious teens will present more anxiety when sad.</w:t>
      </w:r>
      <w:r w:rsidRPr="002F2DA8">
        <w:rPr>
          <w:rFonts w:ascii="Times New Roman" w:hAnsi="Times New Roman" w:cs="Times New Roman"/>
          <w:sz w:val="24"/>
          <w:szCs w:val="24"/>
        </w:rPr>
        <w:t xml:space="preserve"> </w:t>
      </w:r>
      <w:r w:rsidR="007A791A" w:rsidRPr="002F2DA8">
        <w:rPr>
          <w:rFonts w:ascii="Times New Roman" w:hAnsi="Times New Roman" w:cs="Times New Roman"/>
          <w:sz w:val="24"/>
          <w:szCs w:val="24"/>
        </w:rPr>
        <w:t xml:space="preserve"> Adolescents with borderline personality traits are likely to be more depressed. These individuals are more sensitive to rejection. The fear for rejection is presented with extreme sadness, irritability and anger.  </w:t>
      </w:r>
    </w:p>
    <w:p w:rsidR="00B76878"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ab/>
        <w:t>Diagnosis of depression in adolescents</w:t>
      </w:r>
      <w:r w:rsidRPr="002F2DA8">
        <w:rPr>
          <w:rFonts w:ascii="Times New Roman" w:hAnsi="Times New Roman" w:cs="Times New Roman"/>
          <w:sz w:val="24"/>
          <w:szCs w:val="24"/>
        </w:rPr>
        <w:t xml:space="preserve"> is sometimes difficult due to physical complains that obscures</w:t>
      </w:r>
      <w:r w:rsidR="00E36027" w:rsidRPr="002F2DA8">
        <w:rPr>
          <w:rFonts w:ascii="Times New Roman" w:hAnsi="Times New Roman" w:cs="Times New Roman"/>
          <w:sz w:val="24"/>
          <w:szCs w:val="24"/>
        </w:rPr>
        <w:t xml:space="preserve"> symptoms as in</w:t>
      </w:r>
      <w:r w:rsidRPr="002F2DA8">
        <w:rPr>
          <w:rFonts w:ascii="Times New Roman" w:hAnsi="Times New Roman" w:cs="Times New Roman"/>
          <w:sz w:val="24"/>
          <w:szCs w:val="24"/>
        </w:rPr>
        <w:t xml:space="preserve"> adults. Presence of depression symptoms such as chronic boredom, refusing school and abuse alcohol and other sign should alert a clinician of possible depression.  For</w:t>
      </w:r>
      <w:r w:rsidR="00E36027" w:rsidRPr="002F2DA8">
        <w:rPr>
          <w:rFonts w:ascii="Times New Roman" w:hAnsi="Times New Roman" w:cs="Times New Roman"/>
          <w:sz w:val="24"/>
          <w:szCs w:val="24"/>
        </w:rPr>
        <w:t xml:space="preserve"> a diagnosis to be concluded to be</w:t>
      </w:r>
      <w:r w:rsidR="0085588E" w:rsidRPr="002F2DA8">
        <w:rPr>
          <w:rFonts w:ascii="Times New Roman" w:hAnsi="Times New Roman" w:cs="Times New Roman"/>
          <w:sz w:val="24"/>
          <w:szCs w:val="24"/>
        </w:rPr>
        <w:t xml:space="preserve"> depression, several criteria </w:t>
      </w:r>
      <w:r w:rsidR="00E36027" w:rsidRPr="002F2DA8">
        <w:rPr>
          <w:rFonts w:ascii="Times New Roman" w:hAnsi="Times New Roman" w:cs="Times New Roman"/>
          <w:sz w:val="24"/>
          <w:szCs w:val="24"/>
        </w:rPr>
        <w:t>must be met. An adolescent must present with core symptoms which include sadness, unhappiness</w:t>
      </w:r>
      <w:r w:rsidRPr="002F2DA8">
        <w:rPr>
          <w:rFonts w:ascii="Times New Roman" w:hAnsi="Times New Roman" w:cs="Times New Roman"/>
          <w:sz w:val="24"/>
          <w:szCs w:val="24"/>
        </w:rPr>
        <w:t xml:space="preserve"> </w:t>
      </w:r>
      <w:r w:rsidR="00E36027" w:rsidRPr="002F2DA8">
        <w:rPr>
          <w:rFonts w:ascii="Times New Roman" w:hAnsi="Times New Roman" w:cs="Times New Roman"/>
          <w:sz w:val="24"/>
          <w:szCs w:val="24"/>
        </w:rPr>
        <w:t>and anhedonia. Also, associated symptoms such as weight loss, feeling of worthlessness, and recurrent thoughts of death and suicide are observed. A minimum of four associated symptoms must be present.  Further a duratio</w:t>
      </w:r>
      <w:r w:rsidR="00B3334B" w:rsidRPr="002F2DA8">
        <w:rPr>
          <w:rFonts w:ascii="Times New Roman" w:hAnsi="Times New Roman" w:cs="Times New Roman"/>
          <w:sz w:val="24"/>
          <w:szCs w:val="24"/>
        </w:rPr>
        <w:t xml:space="preserve">n of two weeks with the symptom is required for it to be concluded as depression. Finally, the symptoms must impair normal functioning and must not be presented in another medical condition. Depression diagnosis can also be made through a differential diagnosis. Differential diagnosis involves differentiating between normal adolescent behavior and that caused by depression. For example, it is normal for teenagers to be involved in risky behaviors such as reckless behaviors, drinking, and experimentation with sex. However, in depression teenagers in depression may express </w:t>
      </w:r>
      <w:r w:rsidR="007F7A12" w:rsidRPr="002F2DA8">
        <w:rPr>
          <w:rFonts w:ascii="Times New Roman" w:hAnsi="Times New Roman" w:cs="Times New Roman"/>
          <w:sz w:val="24"/>
          <w:szCs w:val="24"/>
        </w:rPr>
        <w:t>these behaviors in an uncontrollable way such as out of control drinking and engaging in thoughtless, unsafe sex. Additionally, an ordinary teenager may not display symptoms of change in functioning. On the other hand, depressed teenagers exhibit signs of a change of functioning such as not coping with school, dropping in performance, withdrawal and loss of interest in activities previously enjoyed.</w:t>
      </w:r>
      <w:r w:rsidR="00B3334B" w:rsidRPr="002F2DA8">
        <w:rPr>
          <w:rFonts w:ascii="Times New Roman" w:hAnsi="Times New Roman" w:cs="Times New Roman"/>
          <w:sz w:val="24"/>
          <w:szCs w:val="24"/>
        </w:rPr>
        <w:t xml:space="preserve">  </w:t>
      </w:r>
    </w:p>
    <w:p w:rsidR="007F7A12"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ab/>
        <w:t>A large number of adolescents go without treatment.</w:t>
      </w:r>
      <w:r w:rsidR="0063096D" w:rsidRPr="002F2DA8">
        <w:rPr>
          <w:rFonts w:ascii="Times New Roman" w:hAnsi="Times New Roman" w:cs="Times New Roman"/>
          <w:sz w:val="24"/>
          <w:szCs w:val="24"/>
        </w:rPr>
        <w:t xml:space="preserve"> In a study on adolescent depression, among 700,000 diagnosed with depression, more than half visited a medical doctor without medication prescription, and 6.7% used medication only, and the rest received medication in addition to seeing a medical doctor</w:t>
      </w:r>
      <w:r w:rsidR="002F2DA8" w:rsidRPr="002F2DA8">
        <w:rPr>
          <w:rFonts w:ascii="Times New Roman" w:hAnsi="Times New Roman" w:cs="Times New Roman"/>
          <w:sz w:val="24"/>
          <w:szCs w:val="24"/>
        </w:rPr>
        <w:fldChar w:fldCharType="begin"/>
      </w:r>
      <w:r w:rsidR="002F2DA8" w:rsidRPr="002F2DA8">
        <w:rPr>
          <w:rFonts w:ascii="Times New Roman" w:hAnsi="Times New Roman" w:cs="Times New Roman"/>
          <w:sz w:val="24"/>
          <w:szCs w:val="24"/>
        </w:rPr>
        <w:instrText xml:space="preserve"> ADDIN ZOTERO_ITEM CSL_CITATION {"citationID":"wFbdYYZJ","properties":{"formattedCitation":"(Moglia)","plainCitation":"(Moglia)","noteIndex":0},"citationItems":[{"id":784,"uris":["http://zotero.org/users/local/P2QftH6f/items/HNT69ZUZ"],"uri":["http://zotero.org/users/local/P2QftH6f/items/HNT69ZUZ"],"itemData":{"id":784,"type":"webpage","title":"Adolescent health &amp; wellness - University of Missouri-St. Louis Libraries","abstract":"A comprehensive guide for those experiencing puberty or those who want to learn more about the crucial development of adolescents from age 13 to 19. Provides over 600 essays on the most important topics surrounding teen health. Written by medical professionals, these easy-to-understand articles reach across nearly 20 categories of health related issues important to teens","URL":"http://link.umsl.edu/portal/Adolescent-health--wellness-editor-Paul/r9Oqy7m5S_4/","language":"en","author":[{"family":"Moglia","given":"Paul"}],"accessed":{"date-parts":[["2019",4,14]]}}}],"schema":"https://github.com/citation-style-language/schema/raw/master/csl-citation.json"} </w:instrText>
      </w:r>
      <w:r w:rsidR="002F2DA8" w:rsidRPr="002F2DA8">
        <w:rPr>
          <w:rFonts w:ascii="Times New Roman" w:hAnsi="Times New Roman" w:cs="Times New Roman"/>
          <w:sz w:val="24"/>
          <w:szCs w:val="24"/>
        </w:rPr>
        <w:fldChar w:fldCharType="separate"/>
      </w:r>
      <w:r w:rsidR="002F2DA8" w:rsidRPr="002F2DA8">
        <w:rPr>
          <w:rFonts w:ascii="Times New Roman" w:hAnsi="Times New Roman" w:cs="Times New Roman"/>
          <w:sz w:val="24"/>
          <w:szCs w:val="24"/>
        </w:rPr>
        <w:t>(Moglia)</w:t>
      </w:r>
      <w:r w:rsidR="002F2DA8" w:rsidRPr="002F2DA8">
        <w:rPr>
          <w:rFonts w:ascii="Times New Roman" w:hAnsi="Times New Roman" w:cs="Times New Roman"/>
          <w:sz w:val="24"/>
          <w:szCs w:val="24"/>
        </w:rPr>
        <w:fldChar w:fldCharType="end"/>
      </w:r>
      <w:r w:rsidR="0063096D" w:rsidRPr="002F2DA8">
        <w:rPr>
          <w:rFonts w:ascii="Times New Roman" w:hAnsi="Times New Roman" w:cs="Times New Roman"/>
          <w:sz w:val="24"/>
          <w:szCs w:val="24"/>
        </w:rPr>
        <w:t xml:space="preserve">.  Different types of therapy can be used to treat depression in teens. The treatment strategies are chosen depending on the problem, the child and the family.  Cognitive Behavioral Therapy (CBT) is one of the therapies. CBT is used for teens who are depressed anxious and have problems coping with stress. </w:t>
      </w:r>
      <w:r w:rsidR="007302CA" w:rsidRPr="002F2DA8">
        <w:rPr>
          <w:rFonts w:ascii="Times New Roman" w:hAnsi="Times New Roman" w:cs="Times New Roman"/>
          <w:sz w:val="24"/>
          <w:szCs w:val="24"/>
        </w:rPr>
        <w:t xml:space="preserve"> This therapy involves structuring negative thoughts into positive ones</w:t>
      </w:r>
      <w:r w:rsidR="002F2DA8" w:rsidRPr="002F2DA8">
        <w:rPr>
          <w:rFonts w:ascii="Times New Roman" w:hAnsi="Times New Roman" w:cs="Times New Roman"/>
          <w:sz w:val="24"/>
          <w:szCs w:val="24"/>
        </w:rPr>
        <w:fldChar w:fldCharType="begin"/>
      </w:r>
      <w:r w:rsidR="002F2DA8" w:rsidRPr="002F2DA8">
        <w:rPr>
          <w:rFonts w:ascii="Times New Roman" w:hAnsi="Times New Roman" w:cs="Times New Roman"/>
          <w:sz w:val="24"/>
          <w:szCs w:val="24"/>
        </w:rPr>
        <w:instrText xml:space="preserve"> ADDIN ZOTERO_ITEM CSL_CITATION {"citationID":"IIyKhOgq","properties":{"formattedCitation":"(Sutton)","plainCitation":"(Sutton)","noteIndex":0},"citationItems":[{"id":780,"uris":["http://zotero.org/users/local/P2QftH6f/items/CHF3MT9W"],"uri":["http://zotero.org/users/local/P2QftH6f/items/CHF3MT9W"],"itemData":{"id":780,"type":"webpage","title":"Depression Sourcebook, 3rd Edition - Amy L. Sutton - Gale - 978-0780812581","URL":"https://www.cengage.com/search/productOverview.do;jsessionid=5E757149288EFA3BE5D9A0B555DB20A8?N=197+4294893316&amp;Ntk=P_EPI&amp;Ntt=5180089251917633735733082574911392815&amp;Ntx=mode%2Bmatchallpartial","author":[{"family":"Sutton","given":"Amy"}],"accessed":{"date-parts":[["2019",4,14]]}}}],"schema":"https://github.com/citation-style-language/schema/raw/master/csl-citation.json"} </w:instrText>
      </w:r>
      <w:r w:rsidR="002F2DA8" w:rsidRPr="002F2DA8">
        <w:rPr>
          <w:rFonts w:ascii="Times New Roman" w:hAnsi="Times New Roman" w:cs="Times New Roman"/>
          <w:sz w:val="24"/>
          <w:szCs w:val="24"/>
        </w:rPr>
        <w:fldChar w:fldCharType="separate"/>
      </w:r>
      <w:r w:rsidR="002F2DA8" w:rsidRPr="002F2DA8">
        <w:rPr>
          <w:rFonts w:ascii="Times New Roman" w:hAnsi="Times New Roman" w:cs="Times New Roman"/>
          <w:sz w:val="24"/>
          <w:szCs w:val="24"/>
        </w:rPr>
        <w:t>(Sutton)</w:t>
      </w:r>
      <w:r w:rsidR="002F2DA8" w:rsidRPr="002F2DA8">
        <w:rPr>
          <w:rFonts w:ascii="Times New Roman" w:hAnsi="Times New Roman" w:cs="Times New Roman"/>
          <w:sz w:val="24"/>
          <w:szCs w:val="24"/>
        </w:rPr>
        <w:fldChar w:fldCharType="end"/>
      </w:r>
      <w:r w:rsidR="007302CA" w:rsidRPr="002F2DA8">
        <w:rPr>
          <w:rFonts w:ascii="Times New Roman" w:hAnsi="Times New Roman" w:cs="Times New Roman"/>
          <w:sz w:val="24"/>
          <w:szCs w:val="24"/>
        </w:rPr>
        <w:t xml:space="preserve">. CBT can include stress management strategies, relation training, and practicing coping skills. </w:t>
      </w:r>
    </w:p>
    <w:p w:rsidR="002F2DA8"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 xml:space="preserve">Psychoanalytic therapy is another </w:t>
      </w:r>
      <w:r w:rsidRPr="002F2DA8">
        <w:rPr>
          <w:rFonts w:ascii="Times New Roman" w:hAnsi="Times New Roman" w:cs="Times New Roman"/>
          <w:sz w:val="24"/>
          <w:szCs w:val="24"/>
        </w:rPr>
        <w:t>therapy use in depressed teens. It is a talk therapy that focuses on both long term and short term problems.</w:t>
      </w:r>
      <w:r w:rsidR="00840211" w:rsidRPr="002F2DA8">
        <w:rPr>
          <w:rFonts w:ascii="Times New Roman" w:hAnsi="Times New Roman" w:cs="Times New Roman"/>
          <w:sz w:val="24"/>
          <w:szCs w:val="24"/>
        </w:rPr>
        <w:t xml:space="preserve"> Family therapy and other interpersonal therapies are</w:t>
      </w:r>
      <w:r w:rsidRPr="002F2DA8">
        <w:rPr>
          <w:rFonts w:ascii="Times New Roman" w:hAnsi="Times New Roman" w:cs="Times New Roman"/>
          <w:sz w:val="24"/>
          <w:szCs w:val="24"/>
        </w:rPr>
        <w:t xml:space="preserve"> u</w:t>
      </w:r>
      <w:r w:rsidR="00840211" w:rsidRPr="002F2DA8">
        <w:rPr>
          <w:rFonts w:ascii="Times New Roman" w:hAnsi="Times New Roman" w:cs="Times New Roman"/>
          <w:sz w:val="24"/>
          <w:szCs w:val="24"/>
        </w:rPr>
        <w:t>sed</w:t>
      </w:r>
      <w:r w:rsidRPr="002F2DA8">
        <w:rPr>
          <w:rFonts w:ascii="Times New Roman" w:hAnsi="Times New Roman" w:cs="Times New Roman"/>
          <w:sz w:val="24"/>
          <w:szCs w:val="24"/>
        </w:rPr>
        <w:t xml:space="preserve"> to treat depression especially when family members are not getting along</w:t>
      </w:r>
      <w:r w:rsidR="008F760E" w:rsidRPr="002F2DA8">
        <w:rPr>
          <w:rFonts w:ascii="Times New Roman" w:hAnsi="Times New Roman" w:cs="Times New Roman"/>
          <w:sz w:val="24"/>
          <w:szCs w:val="24"/>
        </w:rPr>
        <w:fldChar w:fldCharType="begin"/>
      </w:r>
      <w:r w:rsidR="008F760E" w:rsidRPr="002F2DA8">
        <w:rPr>
          <w:rFonts w:ascii="Times New Roman" w:hAnsi="Times New Roman" w:cs="Times New Roman"/>
          <w:sz w:val="24"/>
          <w:szCs w:val="24"/>
        </w:rPr>
        <w:instrText xml:space="preserve"> ADDIN ZOTERO_ITEM CSL_CITATION {"citationID":"pSm1LCsf","properties":{"formattedCitation":"(Sutton)","plainCitation":"(Sutton)","noteIndex":0},"citationItems":[{"id":780,"uris":["http://zotero.org/users/local/P2QftH6f/items/CHF3MT9W"],"uri":["http://zotero.org/users/local/P2QftH6f/items/CHF3MT9W"],"itemData":{"id":780,"type":"webpage","title":"Depression Sourcebook, 3rd Edition - Amy L. Sutton - Gale - 978-0780812581","URL":"https://www.cengage.com/search/productOverview.do;jsessionid=5E757149288EFA3BE5D9A0B555DB20A8?N=197+4294893316&amp;Ntk=P_EPI&amp;Ntt=5180089251917633735733082574911392815&amp;Ntx=mode%2Bmatchallpartial","author":[{"family":"Sutton","given":"Amy"}],"accessed":{"date-parts":[["2019",4,14]]}}}],"schema":"https://github.com/citation-style-language/schema/raw/master/csl-citation.json"} </w:instrText>
      </w:r>
      <w:r w:rsidR="008F760E" w:rsidRPr="002F2DA8">
        <w:rPr>
          <w:rFonts w:ascii="Times New Roman" w:hAnsi="Times New Roman" w:cs="Times New Roman"/>
          <w:sz w:val="24"/>
          <w:szCs w:val="24"/>
        </w:rPr>
        <w:fldChar w:fldCharType="separate"/>
      </w:r>
      <w:r w:rsidR="008F760E" w:rsidRPr="002F2DA8">
        <w:rPr>
          <w:rFonts w:ascii="Times New Roman" w:hAnsi="Times New Roman" w:cs="Times New Roman"/>
          <w:sz w:val="24"/>
          <w:szCs w:val="24"/>
        </w:rPr>
        <w:t>(Sutton)</w:t>
      </w:r>
      <w:r w:rsidR="008F760E" w:rsidRPr="002F2DA8">
        <w:rPr>
          <w:rFonts w:ascii="Times New Roman" w:hAnsi="Times New Roman" w:cs="Times New Roman"/>
          <w:sz w:val="24"/>
          <w:szCs w:val="24"/>
        </w:rPr>
        <w:fldChar w:fldCharType="end"/>
      </w:r>
      <w:r w:rsidR="008F760E" w:rsidRPr="002F2DA8">
        <w:rPr>
          <w:rFonts w:ascii="Times New Roman" w:hAnsi="Times New Roman" w:cs="Times New Roman"/>
          <w:sz w:val="24"/>
          <w:szCs w:val="24"/>
        </w:rPr>
        <w:t xml:space="preserve">. </w:t>
      </w:r>
      <w:r w:rsidRPr="002F2DA8">
        <w:rPr>
          <w:rFonts w:ascii="Times New Roman" w:hAnsi="Times New Roman" w:cs="Times New Roman"/>
          <w:sz w:val="24"/>
          <w:szCs w:val="24"/>
        </w:rPr>
        <w:t>This therapy involves counseling session with all or some o</w:t>
      </w:r>
      <w:r w:rsidR="00840211" w:rsidRPr="002F2DA8">
        <w:rPr>
          <w:rFonts w:ascii="Times New Roman" w:hAnsi="Times New Roman" w:cs="Times New Roman"/>
          <w:sz w:val="24"/>
          <w:szCs w:val="24"/>
        </w:rPr>
        <w:t>f</w:t>
      </w:r>
      <w:r w:rsidRPr="002F2DA8">
        <w:rPr>
          <w:rFonts w:ascii="Times New Roman" w:hAnsi="Times New Roman" w:cs="Times New Roman"/>
          <w:sz w:val="24"/>
          <w:szCs w:val="24"/>
        </w:rPr>
        <w:t xml:space="preserve"> the family</w:t>
      </w:r>
      <w:r w:rsidR="0014485D" w:rsidRPr="002F2DA8">
        <w:rPr>
          <w:rFonts w:ascii="Times New Roman" w:hAnsi="Times New Roman" w:cs="Times New Roman"/>
          <w:sz w:val="24"/>
          <w:szCs w:val="24"/>
        </w:rPr>
        <w:t xml:space="preserve"> members in the aim of improving</w:t>
      </w:r>
      <w:r w:rsidRPr="002F2DA8">
        <w:rPr>
          <w:rFonts w:ascii="Times New Roman" w:hAnsi="Times New Roman" w:cs="Times New Roman"/>
          <w:sz w:val="24"/>
          <w:szCs w:val="24"/>
        </w:rPr>
        <w:t xml:space="preserve"> between them. </w:t>
      </w:r>
      <w:r w:rsidR="0014485D" w:rsidRPr="002F2DA8">
        <w:rPr>
          <w:rFonts w:ascii="Times New Roman" w:hAnsi="Times New Roman" w:cs="Times New Roman"/>
          <w:sz w:val="24"/>
          <w:szCs w:val="24"/>
        </w:rPr>
        <w:t xml:space="preserve"> Antidepressants</w:t>
      </w:r>
      <w:r w:rsidR="00840211" w:rsidRPr="002F2DA8">
        <w:rPr>
          <w:rFonts w:ascii="Times New Roman" w:hAnsi="Times New Roman" w:cs="Times New Roman"/>
          <w:sz w:val="24"/>
          <w:szCs w:val="24"/>
        </w:rPr>
        <w:t xml:space="preserve"> or pharmacological interventions</w:t>
      </w:r>
      <w:r w:rsidR="0014485D" w:rsidRPr="002F2DA8">
        <w:rPr>
          <w:rFonts w:ascii="Times New Roman" w:hAnsi="Times New Roman" w:cs="Times New Roman"/>
          <w:sz w:val="24"/>
          <w:szCs w:val="24"/>
        </w:rPr>
        <w:t xml:space="preserve"> can also be used to treat depression. Selective serotonin reuptake inhibitors (SSRIs) are used for adolescents with depression. However, research</w:t>
      </w:r>
      <w:r w:rsidR="00D87089" w:rsidRPr="002F2DA8">
        <w:rPr>
          <w:rFonts w:ascii="Times New Roman" w:hAnsi="Times New Roman" w:cs="Times New Roman"/>
          <w:sz w:val="24"/>
          <w:szCs w:val="24"/>
        </w:rPr>
        <w:t xml:space="preserve"> shows that substance abuse </w:t>
      </w:r>
      <w:r w:rsidR="0014485D" w:rsidRPr="002F2DA8">
        <w:rPr>
          <w:rFonts w:ascii="Times New Roman" w:hAnsi="Times New Roman" w:cs="Times New Roman"/>
          <w:sz w:val="24"/>
          <w:szCs w:val="24"/>
        </w:rPr>
        <w:t>may lead to an inadequate response to SSRIs in teens</w:t>
      </w:r>
      <w:r w:rsidR="00D87089" w:rsidRPr="002F2DA8">
        <w:rPr>
          <w:rFonts w:ascii="Times New Roman" w:hAnsi="Times New Roman" w:cs="Times New Roman"/>
          <w:sz w:val="24"/>
          <w:szCs w:val="24"/>
        </w:rPr>
        <w:fldChar w:fldCharType="begin"/>
      </w:r>
      <w:r w:rsidR="00D87089" w:rsidRPr="002F2DA8">
        <w:rPr>
          <w:rFonts w:ascii="Times New Roman" w:hAnsi="Times New Roman" w:cs="Times New Roman"/>
          <w:sz w:val="24"/>
          <w:szCs w:val="24"/>
        </w:rPr>
        <w:instrText xml:space="preserve"> ADDIN ZOTERO_ITEM CSL_CITATION {"citationID":"34nsJLcW","properties":{"formattedCitation":"(Sutton)","plainCitation":"(Sutton)","noteIndex":0},"citationItems":[{"id":780,"uris":["http://zotero.org/users/local/P2QftH6f/items/CHF3MT9W"],"uri":["http://zotero.org/users/local/P2QftH6f/items/CHF3MT9W"],"itemData":{"id":780,"type":"webpage","title":"Depression Sourcebook, 3rd Edition - Amy L. Sutton - Gale - 978-0780812581","URL":"https://www.cengage.com/search/productOverview.do;jsessionid=5E757149288EFA3BE5D9A0B555DB20A8?N=197+4294893316&amp;Ntk=P_EPI&amp;Ntt=5180089251917633735733082574911392815&amp;Ntx=mode%2Bmatchallpartial","author":[{"family":"Sutton","given":"Amy"}],"accessed":{"date-parts":[["2019",4,14]]}}}],"schema":"https://github.com/citation-style-language/schema/raw/master/csl-citation.json"} </w:instrText>
      </w:r>
      <w:r w:rsidR="00D87089" w:rsidRPr="002F2DA8">
        <w:rPr>
          <w:rFonts w:ascii="Times New Roman" w:hAnsi="Times New Roman" w:cs="Times New Roman"/>
          <w:sz w:val="24"/>
          <w:szCs w:val="24"/>
        </w:rPr>
        <w:fldChar w:fldCharType="separate"/>
      </w:r>
      <w:r w:rsidR="00D87089" w:rsidRPr="002F2DA8">
        <w:rPr>
          <w:rFonts w:ascii="Times New Roman" w:hAnsi="Times New Roman" w:cs="Times New Roman"/>
          <w:sz w:val="24"/>
          <w:szCs w:val="24"/>
        </w:rPr>
        <w:t>(Sutton)</w:t>
      </w:r>
      <w:r w:rsidR="00D87089" w:rsidRPr="002F2DA8">
        <w:rPr>
          <w:rFonts w:ascii="Times New Roman" w:hAnsi="Times New Roman" w:cs="Times New Roman"/>
          <w:sz w:val="24"/>
          <w:szCs w:val="24"/>
        </w:rPr>
        <w:fldChar w:fldCharType="end"/>
      </w:r>
      <w:r w:rsidR="0014485D" w:rsidRPr="002F2DA8">
        <w:rPr>
          <w:rFonts w:ascii="Times New Roman" w:hAnsi="Times New Roman" w:cs="Times New Roman"/>
          <w:sz w:val="24"/>
          <w:szCs w:val="24"/>
        </w:rPr>
        <w:t>.  In addition, teens who recover from hard to treat de</w:t>
      </w:r>
      <w:r w:rsidR="00840211" w:rsidRPr="002F2DA8">
        <w:rPr>
          <w:rFonts w:ascii="Times New Roman" w:hAnsi="Times New Roman" w:cs="Times New Roman"/>
          <w:sz w:val="24"/>
          <w:szCs w:val="24"/>
        </w:rPr>
        <w:t>pression are observed to be at high risk of relapse</w:t>
      </w:r>
      <w:r w:rsidRPr="002F2DA8">
        <w:rPr>
          <w:rFonts w:ascii="Times New Roman" w:hAnsi="Times New Roman" w:cs="Times New Roman"/>
          <w:sz w:val="24"/>
          <w:szCs w:val="24"/>
        </w:rPr>
        <w:fldChar w:fldCharType="begin"/>
      </w:r>
      <w:r w:rsidRPr="002F2DA8">
        <w:rPr>
          <w:rFonts w:ascii="Times New Roman" w:hAnsi="Times New Roman" w:cs="Times New Roman"/>
          <w:sz w:val="24"/>
          <w:szCs w:val="24"/>
        </w:rPr>
        <w:instrText xml:space="preserve"> ADDIN ZOTERO_ITEM CSL_CITATION {"citationID":"9VKVqLwi","properties":{"formattedCitation":"(Kroning)","plainCitation":"(Kroning)","not</w:instrText>
      </w:r>
      <w:r w:rsidRPr="002F2DA8">
        <w:rPr>
          <w:rFonts w:ascii="Times New Roman" w:hAnsi="Times New Roman" w:cs="Times New Roman"/>
          <w:sz w:val="24"/>
          <w:szCs w:val="24"/>
        </w:rPr>
        <w:instrText>eIndex":0},"citationItems":[{"id":771,"uris":["http://zotero.org/users/local/P2QftH6f/items/BAE4EBGZ"],"uri":["http://zotero.org/users/local/P2QftH6f/items/BAE4EBGZ"],"itemData":{"id":771,"type":"webpage","title":"(PDF) Teen Depression and Suicide","URL":"</w:instrText>
      </w:r>
      <w:r w:rsidRPr="002F2DA8">
        <w:rPr>
          <w:rFonts w:ascii="Times New Roman" w:hAnsi="Times New Roman" w:cs="Times New Roman"/>
          <w:sz w:val="24"/>
          <w:szCs w:val="24"/>
        </w:rPr>
        <w:instrText>https://www.researchgate.net/publication/297610404_Teen_Depression_and_Suicide","author":[{"family":"Kroning","given":"Maureen"}],"accessed":{"date-parts":[["2019",4,13]]}}}],"schema":"https://github.com/citation-style-language/schema/raw/master/csl-citati</w:instrText>
      </w:r>
      <w:r w:rsidRPr="002F2DA8">
        <w:rPr>
          <w:rFonts w:ascii="Times New Roman" w:hAnsi="Times New Roman" w:cs="Times New Roman"/>
          <w:sz w:val="24"/>
          <w:szCs w:val="24"/>
        </w:rPr>
        <w:instrText xml:space="preserve">on.json"} </w:instrText>
      </w:r>
      <w:r w:rsidRPr="002F2DA8">
        <w:rPr>
          <w:rFonts w:ascii="Times New Roman" w:hAnsi="Times New Roman" w:cs="Times New Roman"/>
          <w:sz w:val="24"/>
          <w:szCs w:val="24"/>
        </w:rPr>
        <w:fldChar w:fldCharType="separate"/>
      </w:r>
      <w:r w:rsidRPr="002F2DA8">
        <w:rPr>
          <w:rFonts w:ascii="Times New Roman" w:hAnsi="Times New Roman" w:cs="Times New Roman"/>
          <w:sz w:val="24"/>
          <w:szCs w:val="24"/>
        </w:rPr>
        <w:t>(Kroning)</w:t>
      </w:r>
      <w:r w:rsidRPr="002F2DA8">
        <w:rPr>
          <w:rFonts w:ascii="Times New Roman" w:hAnsi="Times New Roman" w:cs="Times New Roman"/>
          <w:sz w:val="24"/>
          <w:szCs w:val="24"/>
        </w:rPr>
        <w:fldChar w:fldCharType="end"/>
      </w:r>
      <w:r w:rsidR="00840211" w:rsidRPr="002F2DA8">
        <w:rPr>
          <w:rFonts w:ascii="Times New Roman" w:hAnsi="Times New Roman" w:cs="Times New Roman"/>
          <w:sz w:val="24"/>
          <w:szCs w:val="24"/>
        </w:rPr>
        <w:t>.</w:t>
      </w:r>
    </w:p>
    <w:p w:rsidR="002F2DA8"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t xml:space="preserve"> Depression in teens is a serious but usually overlooked problem. The society should be aware of the problem and be ready to address it. Parents and teachers should always be observant on their children to ensure that depression is </w:t>
      </w:r>
      <w:r w:rsidRPr="002F2DA8">
        <w:rPr>
          <w:rFonts w:ascii="Times New Roman" w:hAnsi="Times New Roman" w:cs="Times New Roman"/>
          <w:sz w:val="24"/>
          <w:szCs w:val="24"/>
        </w:rPr>
        <w:t>detected on time to avoid cases of suicide. Some preventive measures such as teaching to prevent bullying, and managing other risk factors can be used to help reduce the problem.</w:t>
      </w:r>
    </w:p>
    <w:p w:rsidR="007302CA" w:rsidRPr="002F2DA8" w:rsidRDefault="007302CA"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Default="002F2DA8" w:rsidP="002F2DA8">
      <w:pPr>
        <w:spacing w:after="0" w:line="480" w:lineRule="auto"/>
        <w:jc w:val="center"/>
        <w:rPr>
          <w:rFonts w:ascii="Times New Roman" w:hAnsi="Times New Roman" w:cs="Times New Roman"/>
          <w:sz w:val="24"/>
          <w:szCs w:val="24"/>
        </w:rPr>
      </w:pPr>
    </w:p>
    <w:p w:rsidR="002F2DA8" w:rsidRPr="002F2DA8" w:rsidRDefault="00BB35DF" w:rsidP="002F2DA8">
      <w:pPr>
        <w:spacing w:after="0" w:line="480" w:lineRule="auto"/>
        <w:contextualSpacing/>
        <w:jc w:val="center"/>
        <w:rPr>
          <w:rFonts w:ascii="Times New Roman" w:hAnsi="Times New Roman" w:cs="Times New Roman"/>
          <w:sz w:val="24"/>
          <w:szCs w:val="24"/>
        </w:rPr>
      </w:pPr>
      <w:r w:rsidRPr="002F2DA8">
        <w:rPr>
          <w:rFonts w:ascii="Times New Roman" w:hAnsi="Times New Roman" w:cs="Times New Roman"/>
          <w:sz w:val="24"/>
          <w:szCs w:val="24"/>
        </w:rPr>
        <w:t>Work Cited</w:t>
      </w:r>
    </w:p>
    <w:p w:rsidR="002F2DA8" w:rsidRPr="002F2DA8" w:rsidRDefault="00BB35DF" w:rsidP="002F2DA8">
      <w:pPr>
        <w:pStyle w:val="Bibliography"/>
        <w:contextualSpacing/>
        <w:rPr>
          <w:rFonts w:ascii="Times New Roman" w:hAnsi="Times New Roman" w:cs="Times New Roman"/>
          <w:sz w:val="24"/>
          <w:szCs w:val="24"/>
        </w:rPr>
      </w:pPr>
      <w:r w:rsidRPr="002F2DA8">
        <w:rPr>
          <w:rFonts w:ascii="Times New Roman" w:hAnsi="Times New Roman" w:cs="Times New Roman"/>
          <w:sz w:val="24"/>
          <w:szCs w:val="24"/>
        </w:rPr>
        <w:fldChar w:fldCharType="begin"/>
      </w:r>
      <w:r w:rsidRPr="002F2DA8">
        <w:rPr>
          <w:rFonts w:ascii="Times New Roman" w:hAnsi="Times New Roman" w:cs="Times New Roman"/>
          <w:sz w:val="24"/>
          <w:szCs w:val="24"/>
        </w:rPr>
        <w:instrText xml:space="preserve"> ADDIN ZOTERO_BIBL {"uncited":[],"omitted":[],"custom":[]} CSL_BIBLIOGRAPHY </w:instrText>
      </w:r>
      <w:r w:rsidRPr="002F2DA8">
        <w:rPr>
          <w:rFonts w:ascii="Times New Roman" w:hAnsi="Times New Roman" w:cs="Times New Roman"/>
          <w:sz w:val="24"/>
          <w:szCs w:val="24"/>
        </w:rPr>
        <w:fldChar w:fldCharType="separate"/>
      </w:r>
      <w:r w:rsidRPr="002F2DA8">
        <w:rPr>
          <w:rFonts w:ascii="Times New Roman" w:hAnsi="Times New Roman" w:cs="Times New Roman"/>
          <w:i/>
          <w:iCs/>
          <w:sz w:val="24"/>
          <w:szCs w:val="24"/>
        </w:rPr>
        <w:t>Default - Stanford Children’s Health</w:t>
      </w:r>
      <w:r w:rsidRPr="002F2DA8">
        <w:rPr>
          <w:rFonts w:ascii="Times New Roman" w:hAnsi="Times New Roman" w:cs="Times New Roman"/>
          <w:sz w:val="24"/>
          <w:szCs w:val="24"/>
        </w:rPr>
        <w:t>. https://www.stanfordchildrens.org/en/topic/default?id=understanding-teenage-depression-1-2220. Accessed 14 Apr. 2019.</w:t>
      </w:r>
    </w:p>
    <w:p w:rsidR="002F2DA8" w:rsidRPr="002F2DA8" w:rsidRDefault="00BB35DF" w:rsidP="002F2DA8">
      <w:pPr>
        <w:pStyle w:val="Bibliography"/>
        <w:contextualSpacing/>
        <w:rPr>
          <w:rFonts w:ascii="Times New Roman" w:hAnsi="Times New Roman" w:cs="Times New Roman"/>
          <w:sz w:val="24"/>
          <w:szCs w:val="24"/>
        </w:rPr>
      </w:pPr>
      <w:bookmarkStart w:id="0" w:name="_GoBack"/>
      <w:bookmarkEnd w:id="0"/>
      <w:r w:rsidRPr="002F2DA8">
        <w:rPr>
          <w:rFonts w:ascii="Times New Roman" w:hAnsi="Times New Roman" w:cs="Times New Roman"/>
          <w:sz w:val="24"/>
          <w:szCs w:val="24"/>
        </w:rPr>
        <w:t xml:space="preserve">Kroning, Maureen. </w:t>
      </w:r>
      <w:r w:rsidRPr="002F2DA8">
        <w:rPr>
          <w:rFonts w:ascii="Times New Roman" w:hAnsi="Times New Roman" w:cs="Times New Roman"/>
          <w:i/>
          <w:iCs/>
          <w:sz w:val="24"/>
          <w:szCs w:val="24"/>
        </w:rPr>
        <w:t xml:space="preserve">(PDF) </w:t>
      </w:r>
      <w:r w:rsidRPr="002F2DA8">
        <w:rPr>
          <w:rFonts w:ascii="Times New Roman" w:hAnsi="Times New Roman" w:cs="Times New Roman"/>
          <w:i/>
          <w:iCs/>
          <w:sz w:val="24"/>
          <w:szCs w:val="24"/>
        </w:rPr>
        <w:t>Teen Depression and Suicide</w:t>
      </w:r>
      <w:r w:rsidRPr="002F2DA8">
        <w:rPr>
          <w:rFonts w:ascii="Times New Roman" w:hAnsi="Times New Roman" w:cs="Times New Roman"/>
          <w:sz w:val="24"/>
          <w:szCs w:val="24"/>
        </w:rPr>
        <w:t>. https://www.researchgate.net/publication/297610404_Teen_Depression_and_Suicide. Accessed 13 Apr. 2019.</w:t>
      </w:r>
    </w:p>
    <w:p w:rsidR="002F2DA8" w:rsidRPr="002F2DA8" w:rsidRDefault="00BB35DF" w:rsidP="002F2DA8">
      <w:pPr>
        <w:pStyle w:val="Bibliography"/>
        <w:contextualSpacing/>
        <w:rPr>
          <w:rFonts w:ascii="Times New Roman" w:hAnsi="Times New Roman" w:cs="Times New Roman"/>
          <w:sz w:val="24"/>
          <w:szCs w:val="24"/>
        </w:rPr>
      </w:pPr>
      <w:r w:rsidRPr="002F2DA8">
        <w:rPr>
          <w:rFonts w:ascii="Times New Roman" w:hAnsi="Times New Roman" w:cs="Times New Roman"/>
          <w:sz w:val="24"/>
          <w:szCs w:val="24"/>
        </w:rPr>
        <w:t xml:space="preserve">Moglia, Paul. </w:t>
      </w:r>
      <w:r w:rsidRPr="002F2DA8">
        <w:rPr>
          <w:rFonts w:ascii="Times New Roman" w:hAnsi="Times New Roman" w:cs="Times New Roman"/>
          <w:i/>
          <w:iCs/>
          <w:sz w:val="24"/>
          <w:szCs w:val="24"/>
        </w:rPr>
        <w:t>Adolescent Health &amp; Wellness - University of Missouri-St. Louis Libraries</w:t>
      </w:r>
      <w:r w:rsidRPr="002F2DA8">
        <w:rPr>
          <w:rFonts w:ascii="Times New Roman" w:hAnsi="Times New Roman" w:cs="Times New Roman"/>
          <w:sz w:val="24"/>
          <w:szCs w:val="24"/>
        </w:rPr>
        <w:t>. http://link.umsl.edu/portal/Adolesc</w:t>
      </w:r>
      <w:r w:rsidRPr="002F2DA8">
        <w:rPr>
          <w:rFonts w:ascii="Times New Roman" w:hAnsi="Times New Roman" w:cs="Times New Roman"/>
          <w:sz w:val="24"/>
          <w:szCs w:val="24"/>
        </w:rPr>
        <w:t>ent-health--wellness-editor-Paul/r9Oqy7m5S_4/. Accessed 14 Apr. 2019.</w:t>
      </w:r>
    </w:p>
    <w:p w:rsidR="002F2DA8" w:rsidRPr="002F2DA8" w:rsidRDefault="00BB35DF" w:rsidP="002F2DA8">
      <w:pPr>
        <w:pStyle w:val="Bibliography"/>
        <w:contextualSpacing/>
        <w:rPr>
          <w:rFonts w:ascii="Times New Roman" w:hAnsi="Times New Roman" w:cs="Times New Roman"/>
          <w:sz w:val="24"/>
          <w:szCs w:val="24"/>
        </w:rPr>
      </w:pPr>
      <w:r w:rsidRPr="002F2DA8">
        <w:rPr>
          <w:rFonts w:ascii="Times New Roman" w:hAnsi="Times New Roman" w:cs="Times New Roman"/>
          <w:sz w:val="24"/>
          <w:szCs w:val="24"/>
        </w:rPr>
        <w:t xml:space="preserve">Rey, Joseph M., et al. </w:t>
      </w:r>
      <w:r w:rsidRPr="002F2DA8">
        <w:rPr>
          <w:rFonts w:ascii="Times New Roman" w:hAnsi="Times New Roman" w:cs="Times New Roman"/>
          <w:i/>
          <w:iCs/>
          <w:sz w:val="24"/>
          <w:szCs w:val="24"/>
        </w:rPr>
        <w:t>DEPRESSION IN CHILDREN AND ADOLESCENTS</w:t>
      </w:r>
      <w:r w:rsidRPr="002F2DA8">
        <w:rPr>
          <w:rFonts w:ascii="Times New Roman" w:hAnsi="Times New Roman" w:cs="Times New Roman"/>
          <w:sz w:val="24"/>
          <w:szCs w:val="24"/>
        </w:rPr>
        <w:t>. p. 36.</w:t>
      </w:r>
    </w:p>
    <w:p w:rsidR="002F2DA8" w:rsidRPr="002F2DA8" w:rsidRDefault="00BB35DF" w:rsidP="002F2DA8">
      <w:pPr>
        <w:pStyle w:val="Bibliography"/>
        <w:contextualSpacing/>
        <w:rPr>
          <w:rFonts w:ascii="Times New Roman" w:hAnsi="Times New Roman" w:cs="Times New Roman"/>
          <w:sz w:val="24"/>
          <w:szCs w:val="24"/>
        </w:rPr>
      </w:pPr>
      <w:r w:rsidRPr="002F2DA8">
        <w:rPr>
          <w:rFonts w:ascii="Times New Roman" w:hAnsi="Times New Roman" w:cs="Times New Roman"/>
          <w:sz w:val="24"/>
          <w:szCs w:val="24"/>
        </w:rPr>
        <w:t xml:space="preserve">Sutton, Amy. </w:t>
      </w:r>
      <w:r w:rsidRPr="002F2DA8">
        <w:rPr>
          <w:rFonts w:ascii="Times New Roman" w:hAnsi="Times New Roman" w:cs="Times New Roman"/>
          <w:i/>
          <w:iCs/>
          <w:sz w:val="24"/>
          <w:szCs w:val="24"/>
        </w:rPr>
        <w:t>Depression Sourcebook, 3rd Edition - Amy L. Sutton - Gale - 978-0780812581</w:t>
      </w:r>
      <w:r w:rsidRPr="002F2DA8">
        <w:rPr>
          <w:rFonts w:ascii="Times New Roman" w:hAnsi="Times New Roman" w:cs="Times New Roman"/>
          <w:sz w:val="24"/>
          <w:szCs w:val="24"/>
        </w:rPr>
        <w:t>. https://www.cengage.com/sea</w:t>
      </w:r>
      <w:r w:rsidRPr="002F2DA8">
        <w:rPr>
          <w:rFonts w:ascii="Times New Roman" w:hAnsi="Times New Roman" w:cs="Times New Roman"/>
          <w:sz w:val="24"/>
          <w:szCs w:val="24"/>
        </w:rPr>
        <w:t>rch/productOverview.do;jsessionid=5E757149288EFA3BE5D9A0B555DB20A8?N=197+4294893316&amp;Ntk=P_EPI&amp;Ntt=5180089251917633735733082574911392815&amp;Ntx=mode%2Bmatchallpartial. Accessed 14 Apr. 2019.</w:t>
      </w:r>
    </w:p>
    <w:p w:rsidR="002F2DA8" w:rsidRPr="002F2DA8" w:rsidRDefault="00BB35DF" w:rsidP="002F2DA8">
      <w:pPr>
        <w:pStyle w:val="Bibliography"/>
        <w:contextualSpacing/>
        <w:rPr>
          <w:rFonts w:ascii="Times New Roman" w:hAnsi="Times New Roman" w:cs="Times New Roman"/>
          <w:sz w:val="24"/>
          <w:szCs w:val="24"/>
        </w:rPr>
      </w:pPr>
      <w:r w:rsidRPr="002F2DA8">
        <w:rPr>
          <w:rFonts w:ascii="Times New Roman" w:hAnsi="Times New Roman" w:cs="Times New Roman"/>
          <w:sz w:val="24"/>
          <w:szCs w:val="24"/>
        </w:rPr>
        <w:t xml:space="preserve">“The Rise of Teen Depression.” </w:t>
      </w:r>
      <w:r w:rsidRPr="002F2DA8">
        <w:rPr>
          <w:rFonts w:ascii="Times New Roman" w:hAnsi="Times New Roman" w:cs="Times New Roman"/>
          <w:i/>
          <w:iCs/>
          <w:sz w:val="24"/>
          <w:szCs w:val="24"/>
        </w:rPr>
        <w:t>Johns Hopkins Health Review</w:t>
      </w:r>
      <w:r w:rsidRPr="002F2DA8">
        <w:rPr>
          <w:rFonts w:ascii="Times New Roman" w:hAnsi="Times New Roman" w:cs="Times New Roman"/>
          <w:sz w:val="24"/>
          <w:szCs w:val="24"/>
        </w:rPr>
        <w:t>, https://w</w:t>
      </w:r>
      <w:r w:rsidRPr="002F2DA8">
        <w:rPr>
          <w:rFonts w:ascii="Times New Roman" w:hAnsi="Times New Roman" w:cs="Times New Roman"/>
          <w:sz w:val="24"/>
          <w:szCs w:val="24"/>
        </w:rPr>
        <w:t>ww.johnshopkinshealthreview.com/issues/fall-winter-2017/articles/the-rise-of-teen-depression. Accessed 13 Apr. 2019.</w:t>
      </w:r>
    </w:p>
    <w:p w:rsidR="002F2DA8" w:rsidRPr="002F2DA8" w:rsidRDefault="00BB35DF" w:rsidP="002F2DA8">
      <w:pPr>
        <w:spacing w:after="0" w:line="480" w:lineRule="auto"/>
        <w:contextualSpacing/>
        <w:rPr>
          <w:rFonts w:ascii="Times New Roman" w:hAnsi="Times New Roman" w:cs="Times New Roman"/>
          <w:sz w:val="24"/>
          <w:szCs w:val="24"/>
        </w:rPr>
      </w:pPr>
      <w:r w:rsidRPr="002F2DA8">
        <w:rPr>
          <w:rFonts w:ascii="Times New Roman" w:hAnsi="Times New Roman" w:cs="Times New Roman"/>
          <w:sz w:val="24"/>
          <w:szCs w:val="24"/>
        </w:rPr>
        <w:fldChar w:fldCharType="end"/>
      </w:r>
    </w:p>
    <w:sectPr w:rsidR="002F2DA8" w:rsidRPr="002F2DA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5DF" w:rsidRDefault="00BB35DF">
      <w:pPr>
        <w:spacing w:after="0" w:line="240" w:lineRule="auto"/>
      </w:pPr>
      <w:r>
        <w:separator/>
      </w:r>
    </w:p>
  </w:endnote>
  <w:endnote w:type="continuationSeparator" w:id="0">
    <w:p w:rsidR="00BB35DF" w:rsidRDefault="00BB3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5DF" w:rsidRDefault="00BB35DF">
      <w:pPr>
        <w:spacing w:after="0" w:line="240" w:lineRule="auto"/>
      </w:pPr>
      <w:r>
        <w:separator/>
      </w:r>
    </w:p>
  </w:footnote>
  <w:footnote w:type="continuationSeparator" w:id="0">
    <w:p w:rsidR="00BB35DF" w:rsidRDefault="00BB35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DA8" w:rsidRPr="002F2DA8" w:rsidRDefault="00BB35DF" w:rsidP="002F2DA8">
    <w:pPr>
      <w:pStyle w:val="Header"/>
      <w:jc w:val="right"/>
      <w:rPr>
        <w:rFonts w:ascii="Times New Roman" w:hAnsi="Times New Roman" w:cs="Times New Roman"/>
        <w:sz w:val="24"/>
        <w:szCs w:val="24"/>
      </w:rPr>
    </w:pPr>
    <w:r>
      <w:rPr>
        <w:rFonts w:ascii="Times New Roman" w:hAnsi="Times New Roman" w:cs="Times New Roman"/>
        <w:sz w:val="24"/>
        <w:szCs w:val="24"/>
      </w:rPr>
      <w:t xml:space="preserve"> Surname   </w:t>
    </w:r>
    <w:r w:rsidRPr="002F2DA8">
      <w:rPr>
        <w:rFonts w:ascii="Times New Roman" w:hAnsi="Times New Roman" w:cs="Times New Roman"/>
        <w:sz w:val="24"/>
        <w:szCs w:val="24"/>
      </w:rPr>
      <w:fldChar w:fldCharType="begin"/>
    </w:r>
    <w:r w:rsidRPr="002F2DA8">
      <w:rPr>
        <w:rFonts w:ascii="Times New Roman" w:hAnsi="Times New Roman" w:cs="Times New Roman"/>
        <w:sz w:val="24"/>
        <w:szCs w:val="24"/>
      </w:rPr>
      <w:instrText xml:space="preserve"> PAGE   \* MERGEFORMAT </w:instrText>
    </w:r>
    <w:r w:rsidRPr="002F2DA8">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2DA8">
      <w:rPr>
        <w:rFonts w:ascii="Times New Roman" w:hAnsi="Times New Roman" w:cs="Times New Roman"/>
        <w:noProof/>
        <w:sz w:val="24"/>
        <w:szCs w:val="24"/>
      </w:rPr>
      <w:fldChar w:fldCharType="end"/>
    </w:r>
  </w:p>
  <w:p w:rsidR="002F2DA8" w:rsidRDefault="002F2D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474A"/>
    <w:multiLevelType w:val="hybridMultilevel"/>
    <w:tmpl w:val="6AD029FC"/>
    <w:lvl w:ilvl="0" w:tplc="BF303BB2">
      <w:start w:val="1"/>
      <w:numFmt w:val="lowerRoman"/>
      <w:lvlText w:val="%1."/>
      <w:lvlJc w:val="right"/>
      <w:pPr>
        <w:ind w:left="1440" w:hanging="360"/>
      </w:pPr>
    </w:lvl>
    <w:lvl w:ilvl="1" w:tplc="7AB4C4AC" w:tentative="1">
      <w:start w:val="1"/>
      <w:numFmt w:val="lowerLetter"/>
      <w:lvlText w:val="%2."/>
      <w:lvlJc w:val="left"/>
      <w:pPr>
        <w:ind w:left="2160" w:hanging="360"/>
      </w:pPr>
    </w:lvl>
    <w:lvl w:ilvl="2" w:tplc="7E26106E" w:tentative="1">
      <w:start w:val="1"/>
      <w:numFmt w:val="lowerRoman"/>
      <w:lvlText w:val="%3."/>
      <w:lvlJc w:val="right"/>
      <w:pPr>
        <w:ind w:left="2880" w:hanging="180"/>
      </w:pPr>
    </w:lvl>
    <w:lvl w:ilvl="3" w:tplc="AF5264CE" w:tentative="1">
      <w:start w:val="1"/>
      <w:numFmt w:val="decimal"/>
      <w:lvlText w:val="%4."/>
      <w:lvlJc w:val="left"/>
      <w:pPr>
        <w:ind w:left="3600" w:hanging="360"/>
      </w:pPr>
    </w:lvl>
    <w:lvl w:ilvl="4" w:tplc="9EF6CCD4" w:tentative="1">
      <w:start w:val="1"/>
      <w:numFmt w:val="lowerLetter"/>
      <w:lvlText w:val="%5."/>
      <w:lvlJc w:val="left"/>
      <w:pPr>
        <w:ind w:left="4320" w:hanging="360"/>
      </w:pPr>
    </w:lvl>
    <w:lvl w:ilvl="5" w:tplc="58B488B8" w:tentative="1">
      <w:start w:val="1"/>
      <w:numFmt w:val="lowerRoman"/>
      <w:lvlText w:val="%6."/>
      <w:lvlJc w:val="right"/>
      <w:pPr>
        <w:ind w:left="5040" w:hanging="180"/>
      </w:pPr>
    </w:lvl>
    <w:lvl w:ilvl="6" w:tplc="6FD855BE" w:tentative="1">
      <w:start w:val="1"/>
      <w:numFmt w:val="decimal"/>
      <w:lvlText w:val="%7."/>
      <w:lvlJc w:val="left"/>
      <w:pPr>
        <w:ind w:left="5760" w:hanging="360"/>
      </w:pPr>
    </w:lvl>
    <w:lvl w:ilvl="7" w:tplc="DE74CD4C" w:tentative="1">
      <w:start w:val="1"/>
      <w:numFmt w:val="lowerLetter"/>
      <w:lvlText w:val="%8."/>
      <w:lvlJc w:val="left"/>
      <w:pPr>
        <w:ind w:left="6480" w:hanging="360"/>
      </w:pPr>
    </w:lvl>
    <w:lvl w:ilvl="8" w:tplc="6E0E73D6" w:tentative="1">
      <w:start w:val="1"/>
      <w:numFmt w:val="lowerRoman"/>
      <w:lvlText w:val="%9."/>
      <w:lvlJc w:val="right"/>
      <w:pPr>
        <w:ind w:left="7200" w:hanging="180"/>
      </w:pPr>
    </w:lvl>
  </w:abstractNum>
  <w:abstractNum w:abstractNumId="1">
    <w:nsid w:val="0B7D64EA"/>
    <w:multiLevelType w:val="hybridMultilevel"/>
    <w:tmpl w:val="4414433E"/>
    <w:lvl w:ilvl="0" w:tplc="8016412C">
      <w:start w:val="1"/>
      <w:numFmt w:val="lowerRoman"/>
      <w:lvlText w:val="%1."/>
      <w:lvlJc w:val="right"/>
      <w:pPr>
        <w:ind w:left="720" w:hanging="360"/>
      </w:pPr>
    </w:lvl>
    <w:lvl w:ilvl="1" w:tplc="A7FE38D6">
      <w:start w:val="1"/>
      <w:numFmt w:val="lowerRoman"/>
      <w:lvlText w:val="%2."/>
      <w:lvlJc w:val="right"/>
      <w:pPr>
        <w:ind w:left="1440" w:hanging="360"/>
      </w:pPr>
    </w:lvl>
    <w:lvl w:ilvl="2" w:tplc="D1621B24" w:tentative="1">
      <w:start w:val="1"/>
      <w:numFmt w:val="lowerRoman"/>
      <w:lvlText w:val="%3."/>
      <w:lvlJc w:val="right"/>
      <w:pPr>
        <w:ind w:left="2160" w:hanging="180"/>
      </w:pPr>
    </w:lvl>
    <w:lvl w:ilvl="3" w:tplc="9FA61B1C" w:tentative="1">
      <w:start w:val="1"/>
      <w:numFmt w:val="decimal"/>
      <w:lvlText w:val="%4."/>
      <w:lvlJc w:val="left"/>
      <w:pPr>
        <w:ind w:left="2880" w:hanging="360"/>
      </w:pPr>
    </w:lvl>
    <w:lvl w:ilvl="4" w:tplc="57B65B4E" w:tentative="1">
      <w:start w:val="1"/>
      <w:numFmt w:val="lowerLetter"/>
      <w:lvlText w:val="%5."/>
      <w:lvlJc w:val="left"/>
      <w:pPr>
        <w:ind w:left="3600" w:hanging="360"/>
      </w:pPr>
    </w:lvl>
    <w:lvl w:ilvl="5" w:tplc="1BB0B7C0" w:tentative="1">
      <w:start w:val="1"/>
      <w:numFmt w:val="lowerRoman"/>
      <w:lvlText w:val="%6."/>
      <w:lvlJc w:val="right"/>
      <w:pPr>
        <w:ind w:left="4320" w:hanging="180"/>
      </w:pPr>
    </w:lvl>
    <w:lvl w:ilvl="6" w:tplc="B29EEFC2" w:tentative="1">
      <w:start w:val="1"/>
      <w:numFmt w:val="decimal"/>
      <w:lvlText w:val="%7."/>
      <w:lvlJc w:val="left"/>
      <w:pPr>
        <w:ind w:left="5040" w:hanging="360"/>
      </w:pPr>
    </w:lvl>
    <w:lvl w:ilvl="7" w:tplc="A4C25428" w:tentative="1">
      <w:start w:val="1"/>
      <w:numFmt w:val="lowerLetter"/>
      <w:lvlText w:val="%8."/>
      <w:lvlJc w:val="left"/>
      <w:pPr>
        <w:ind w:left="5760" w:hanging="360"/>
      </w:pPr>
    </w:lvl>
    <w:lvl w:ilvl="8" w:tplc="127EEF20" w:tentative="1">
      <w:start w:val="1"/>
      <w:numFmt w:val="lowerRoman"/>
      <w:lvlText w:val="%9."/>
      <w:lvlJc w:val="right"/>
      <w:pPr>
        <w:ind w:left="6480" w:hanging="180"/>
      </w:pPr>
    </w:lvl>
  </w:abstractNum>
  <w:abstractNum w:abstractNumId="2">
    <w:nsid w:val="1F246F91"/>
    <w:multiLevelType w:val="hybridMultilevel"/>
    <w:tmpl w:val="AD8A3966"/>
    <w:lvl w:ilvl="0" w:tplc="09602188">
      <w:start w:val="1"/>
      <w:numFmt w:val="lowerRoman"/>
      <w:lvlText w:val="%1."/>
      <w:lvlJc w:val="right"/>
      <w:pPr>
        <w:ind w:left="720" w:hanging="360"/>
      </w:pPr>
    </w:lvl>
    <w:lvl w:ilvl="1" w:tplc="B9FEBBAA">
      <w:start w:val="1"/>
      <w:numFmt w:val="lowerLetter"/>
      <w:lvlText w:val="%2."/>
      <w:lvlJc w:val="left"/>
      <w:pPr>
        <w:ind w:left="1440" w:hanging="360"/>
      </w:pPr>
    </w:lvl>
    <w:lvl w:ilvl="2" w:tplc="FC24B12E" w:tentative="1">
      <w:start w:val="1"/>
      <w:numFmt w:val="lowerRoman"/>
      <w:lvlText w:val="%3."/>
      <w:lvlJc w:val="right"/>
      <w:pPr>
        <w:ind w:left="2160" w:hanging="180"/>
      </w:pPr>
    </w:lvl>
    <w:lvl w:ilvl="3" w:tplc="C7A6E5CE" w:tentative="1">
      <w:start w:val="1"/>
      <w:numFmt w:val="decimal"/>
      <w:lvlText w:val="%4."/>
      <w:lvlJc w:val="left"/>
      <w:pPr>
        <w:ind w:left="2880" w:hanging="360"/>
      </w:pPr>
    </w:lvl>
    <w:lvl w:ilvl="4" w:tplc="C0ACF8BE" w:tentative="1">
      <w:start w:val="1"/>
      <w:numFmt w:val="lowerLetter"/>
      <w:lvlText w:val="%5."/>
      <w:lvlJc w:val="left"/>
      <w:pPr>
        <w:ind w:left="3600" w:hanging="360"/>
      </w:pPr>
    </w:lvl>
    <w:lvl w:ilvl="5" w:tplc="307C8DE8" w:tentative="1">
      <w:start w:val="1"/>
      <w:numFmt w:val="lowerRoman"/>
      <w:lvlText w:val="%6."/>
      <w:lvlJc w:val="right"/>
      <w:pPr>
        <w:ind w:left="4320" w:hanging="180"/>
      </w:pPr>
    </w:lvl>
    <w:lvl w:ilvl="6" w:tplc="61AA2E52" w:tentative="1">
      <w:start w:val="1"/>
      <w:numFmt w:val="decimal"/>
      <w:lvlText w:val="%7."/>
      <w:lvlJc w:val="left"/>
      <w:pPr>
        <w:ind w:left="5040" w:hanging="360"/>
      </w:pPr>
    </w:lvl>
    <w:lvl w:ilvl="7" w:tplc="6D0CD58E" w:tentative="1">
      <w:start w:val="1"/>
      <w:numFmt w:val="lowerLetter"/>
      <w:lvlText w:val="%8."/>
      <w:lvlJc w:val="left"/>
      <w:pPr>
        <w:ind w:left="5760" w:hanging="360"/>
      </w:pPr>
    </w:lvl>
    <w:lvl w:ilvl="8" w:tplc="240A073A" w:tentative="1">
      <w:start w:val="1"/>
      <w:numFmt w:val="lowerRoman"/>
      <w:lvlText w:val="%9."/>
      <w:lvlJc w:val="right"/>
      <w:pPr>
        <w:ind w:left="6480" w:hanging="180"/>
      </w:pPr>
    </w:lvl>
  </w:abstractNum>
  <w:abstractNum w:abstractNumId="3">
    <w:nsid w:val="5C951156"/>
    <w:multiLevelType w:val="hybridMultilevel"/>
    <w:tmpl w:val="894CA398"/>
    <w:lvl w:ilvl="0" w:tplc="405EB968">
      <w:start w:val="1"/>
      <w:numFmt w:val="lowerRoman"/>
      <w:lvlText w:val="%1."/>
      <w:lvlJc w:val="right"/>
      <w:pPr>
        <w:ind w:left="720" w:hanging="360"/>
      </w:pPr>
    </w:lvl>
    <w:lvl w:ilvl="1" w:tplc="5F0824EE">
      <w:start w:val="1"/>
      <w:numFmt w:val="lowerLetter"/>
      <w:lvlText w:val="%2."/>
      <w:lvlJc w:val="left"/>
      <w:pPr>
        <w:ind w:left="1440" w:hanging="360"/>
      </w:pPr>
    </w:lvl>
    <w:lvl w:ilvl="2" w:tplc="19FC2ECE" w:tentative="1">
      <w:start w:val="1"/>
      <w:numFmt w:val="lowerRoman"/>
      <w:lvlText w:val="%3."/>
      <w:lvlJc w:val="right"/>
      <w:pPr>
        <w:ind w:left="2160" w:hanging="180"/>
      </w:pPr>
    </w:lvl>
    <w:lvl w:ilvl="3" w:tplc="DDE05C6E" w:tentative="1">
      <w:start w:val="1"/>
      <w:numFmt w:val="decimal"/>
      <w:lvlText w:val="%4."/>
      <w:lvlJc w:val="left"/>
      <w:pPr>
        <w:ind w:left="2880" w:hanging="360"/>
      </w:pPr>
    </w:lvl>
    <w:lvl w:ilvl="4" w:tplc="550896BA" w:tentative="1">
      <w:start w:val="1"/>
      <w:numFmt w:val="lowerLetter"/>
      <w:lvlText w:val="%5."/>
      <w:lvlJc w:val="left"/>
      <w:pPr>
        <w:ind w:left="3600" w:hanging="360"/>
      </w:pPr>
    </w:lvl>
    <w:lvl w:ilvl="5" w:tplc="E2FC8152" w:tentative="1">
      <w:start w:val="1"/>
      <w:numFmt w:val="lowerRoman"/>
      <w:lvlText w:val="%6."/>
      <w:lvlJc w:val="right"/>
      <w:pPr>
        <w:ind w:left="4320" w:hanging="180"/>
      </w:pPr>
    </w:lvl>
    <w:lvl w:ilvl="6" w:tplc="9D6CCF4A" w:tentative="1">
      <w:start w:val="1"/>
      <w:numFmt w:val="decimal"/>
      <w:lvlText w:val="%7."/>
      <w:lvlJc w:val="left"/>
      <w:pPr>
        <w:ind w:left="5040" w:hanging="360"/>
      </w:pPr>
    </w:lvl>
    <w:lvl w:ilvl="7" w:tplc="F0048EAE" w:tentative="1">
      <w:start w:val="1"/>
      <w:numFmt w:val="lowerLetter"/>
      <w:lvlText w:val="%8."/>
      <w:lvlJc w:val="left"/>
      <w:pPr>
        <w:ind w:left="5760" w:hanging="360"/>
      </w:pPr>
    </w:lvl>
    <w:lvl w:ilvl="8" w:tplc="354286D2" w:tentative="1">
      <w:start w:val="1"/>
      <w:numFmt w:val="lowerRoman"/>
      <w:lvlText w:val="%9."/>
      <w:lvlJc w:val="right"/>
      <w:pPr>
        <w:ind w:left="6480" w:hanging="180"/>
      </w:pPr>
    </w:lvl>
  </w:abstractNum>
  <w:abstractNum w:abstractNumId="4">
    <w:nsid w:val="5ED01275"/>
    <w:multiLevelType w:val="hybridMultilevel"/>
    <w:tmpl w:val="ABAA2D74"/>
    <w:lvl w:ilvl="0" w:tplc="B00A2120">
      <w:start w:val="1"/>
      <w:numFmt w:val="lowerRoman"/>
      <w:lvlText w:val="%1."/>
      <w:lvlJc w:val="right"/>
      <w:pPr>
        <w:ind w:left="720" w:hanging="360"/>
      </w:pPr>
    </w:lvl>
    <w:lvl w:ilvl="1" w:tplc="33ACA452">
      <w:start w:val="1"/>
      <w:numFmt w:val="lowerLetter"/>
      <w:lvlText w:val="%2."/>
      <w:lvlJc w:val="left"/>
      <w:pPr>
        <w:ind w:left="1440" w:hanging="360"/>
      </w:pPr>
    </w:lvl>
    <w:lvl w:ilvl="2" w:tplc="78189208" w:tentative="1">
      <w:start w:val="1"/>
      <w:numFmt w:val="lowerRoman"/>
      <w:lvlText w:val="%3."/>
      <w:lvlJc w:val="right"/>
      <w:pPr>
        <w:ind w:left="2160" w:hanging="180"/>
      </w:pPr>
    </w:lvl>
    <w:lvl w:ilvl="3" w:tplc="D4CC56E6" w:tentative="1">
      <w:start w:val="1"/>
      <w:numFmt w:val="decimal"/>
      <w:lvlText w:val="%4."/>
      <w:lvlJc w:val="left"/>
      <w:pPr>
        <w:ind w:left="2880" w:hanging="360"/>
      </w:pPr>
    </w:lvl>
    <w:lvl w:ilvl="4" w:tplc="4872D5D4" w:tentative="1">
      <w:start w:val="1"/>
      <w:numFmt w:val="lowerLetter"/>
      <w:lvlText w:val="%5."/>
      <w:lvlJc w:val="left"/>
      <w:pPr>
        <w:ind w:left="3600" w:hanging="360"/>
      </w:pPr>
    </w:lvl>
    <w:lvl w:ilvl="5" w:tplc="CF8E2126" w:tentative="1">
      <w:start w:val="1"/>
      <w:numFmt w:val="lowerRoman"/>
      <w:lvlText w:val="%6."/>
      <w:lvlJc w:val="right"/>
      <w:pPr>
        <w:ind w:left="4320" w:hanging="180"/>
      </w:pPr>
    </w:lvl>
    <w:lvl w:ilvl="6" w:tplc="FA1CA838" w:tentative="1">
      <w:start w:val="1"/>
      <w:numFmt w:val="decimal"/>
      <w:lvlText w:val="%7."/>
      <w:lvlJc w:val="left"/>
      <w:pPr>
        <w:ind w:left="5040" w:hanging="360"/>
      </w:pPr>
    </w:lvl>
    <w:lvl w:ilvl="7" w:tplc="0EDC9022" w:tentative="1">
      <w:start w:val="1"/>
      <w:numFmt w:val="lowerLetter"/>
      <w:lvlText w:val="%8."/>
      <w:lvlJc w:val="left"/>
      <w:pPr>
        <w:ind w:left="5760" w:hanging="360"/>
      </w:pPr>
    </w:lvl>
    <w:lvl w:ilvl="8" w:tplc="1294FF72" w:tentative="1">
      <w:start w:val="1"/>
      <w:numFmt w:val="lowerRoman"/>
      <w:lvlText w:val="%9."/>
      <w:lvlJc w:val="right"/>
      <w:pPr>
        <w:ind w:left="6480" w:hanging="180"/>
      </w:pPr>
    </w:lvl>
  </w:abstractNum>
  <w:abstractNum w:abstractNumId="5">
    <w:nsid w:val="603D4651"/>
    <w:multiLevelType w:val="hybridMultilevel"/>
    <w:tmpl w:val="AA6221D4"/>
    <w:lvl w:ilvl="0" w:tplc="47D64CBC">
      <w:start w:val="1"/>
      <w:numFmt w:val="lowerRoman"/>
      <w:lvlText w:val="%1."/>
      <w:lvlJc w:val="right"/>
      <w:pPr>
        <w:ind w:left="720" w:hanging="360"/>
      </w:pPr>
    </w:lvl>
    <w:lvl w:ilvl="1" w:tplc="36ACD1F0">
      <w:start w:val="1"/>
      <w:numFmt w:val="lowerRoman"/>
      <w:lvlText w:val="%2."/>
      <w:lvlJc w:val="right"/>
      <w:pPr>
        <w:ind w:left="1440" w:hanging="360"/>
      </w:pPr>
    </w:lvl>
    <w:lvl w:ilvl="2" w:tplc="98BE27AC" w:tentative="1">
      <w:start w:val="1"/>
      <w:numFmt w:val="lowerRoman"/>
      <w:lvlText w:val="%3."/>
      <w:lvlJc w:val="right"/>
      <w:pPr>
        <w:ind w:left="2160" w:hanging="180"/>
      </w:pPr>
    </w:lvl>
    <w:lvl w:ilvl="3" w:tplc="53BE1EB6" w:tentative="1">
      <w:start w:val="1"/>
      <w:numFmt w:val="decimal"/>
      <w:lvlText w:val="%4."/>
      <w:lvlJc w:val="left"/>
      <w:pPr>
        <w:ind w:left="2880" w:hanging="360"/>
      </w:pPr>
    </w:lvl>
    <w:lvl w:ilvl="4" w:tplc="9E024C32" w:tentative="1">
      <w:start w:val="1"/>
      <w:numFmt w:val="lowerLetter"/>
      <w:lvlText w:val="%5."/>
      <w:lvlJc w:val="left"/>
      <w:pPr>
        <w:ind w:left="3600" w:hanging="360"/>
      </w:pPr>
    </w:lvl>
    <w:lvl w:ilvl="5" w:tplc="AD1CBB3C" w:tentative="1">
      <w:start w:val="1"/>
      <w:numFmt w:val="lowerRoman"/>
      <w:lvlText w:val="%6."/>
      <w:lvlJc w:val="right"/>
      <w:pPr>
        <w:ind w:left="4320" w:hanging="180"/>
      </w:pPr>
    </w:lvl>
    <w:lvl w:ilvl="6" w:tplc="5DA854A6" w:tentative="1">
      <w:start w:val="1"/>
      <w:numFmt w:val="decimal"/>
      <w:lvlText w:val="%7."/>
      <w:lvlJc w:val="left"/>
      <w:pPr>
        <w:ind w:left="5040" w:hanging="360"/>
      </w:pPr>
    </w:lvl>
    <w:lvl w:ilvl="7" w:tplc="DCCE7C40" w:tentative="1">
      <w:start w:val="1"/>
      <w:numFmt w:val="lowerLetter"/>
      <w:lvlText w:val="%8."/>
      <w:lvlJc w:val="left"/>
      <w:pPr>
        <w:ind w:left="5760" w:hanging="360"/>
      </w:pPr>
    </w:lvl>
    <w:lvl w:ilvl="8" w:tplc="11541F80" w:tentative="1">
      <w:start w:val="1"/>
      <w:numFmt w:val="lowerRoman"/>
      <w:lvlText w:val="%9."/>
      <w:lvlJc w:val="right"/>
      <w:pPr>
        <w:ind w:left="6480" w:hanging="180"/>
      </w:pPr>
    </w:lvl>
  </w:abstractNum>
  <w:abstractNum w:abstractNumId="6">
    <w:nsid w:val="615B37E6"/>
    <w:multiLevelType w:val="hybridMultilevel"/>
    <w:tmpl w:val="60BC712C"/>
    <w:lvl w:ilvl="0" w:tplc="DD42D8DE">
      <w:start w:val="1"/>
      <w:numFmt w:val="lowerRoman"/>
      <w:lvlText w:val="%1."/>
      <w:lvlJc w:val="right"/>
      <w:pPr>
        <w:ind w:left="720" w:hanging="360"/>
      </w:pPr>
    </w:lvl>
    <w:lvl w:ilvl="1" w:tplc="74485D38">
      <w:start w:val="1"/>
      <w:numFmt w:val="lowerRoman"/>
      <w:lvlText w:val="%2."/>
      <w:lvlJc w:val="right"/>
      <w:pPr>
        <w:ind w:left="1440" w:hanging="360"/>
      </w:pPr>
    </w:lvl>
    <w:lvl w:ilvl="2" w:tplc="C96CE412" w:tentative="1">
      <w:start w:val="1"/>
      <w:numFmt w:val="lowerRoman"/>
      <w:lvlText w:val="%3."/>
      <w:lvlJc w:val="right"/>
      <w:pPr>
        <w:ind w:left="2160" w:hanging="180"/>
      </w:pPr>
    </w:lvl>
    <w:lvl w:ilvl="3" w:tplc="360A875A" w:tentative="1">
      <w:start w:val="1"/>
      <w:numFmt w:val="decimal"/>
      <w:lvlText w:val="%4."/>
      <w:lvlJc w:val="left"/>
      <w:pPr>
        <w:ind w:left="2880" w:hanging="360"/>
      </w:pPr>
    </w:lvl>
    <w:lvl w:ilvl="4" w:tplc="11121C6E" w:tentative="1">
      <w:start w:val="1"/>
      <w:numFmt w:val="lowerLetter"/>
      <w:lvlText w:val="%5."/>
      <w:lvlJc w:val="left"/>
      <w:pPr>
        <w:ind w:left="3600" w:hanging="360"/>
      </w:pPr>
    </w:lvl>
    <w:lvl w:ilvl="5" w:tplc="13D88FC0" w:tentative="1">
      <w:start w:val="1"/>
      <w:numFmt w:val="lowerRoman"/>
      <w:lvlText w:val="%6."/>
      <w:lvlJc w:val="right"/>
      <w:pPr>
        <w:ind w:left="4320" w:hanging="180"/>
      </w:pPr>
    </w:lvl>
    <w:lvl w:ilvl="6" w:tplc="2ADA4AF8" w:tentative="1">
      <w:start w:val="1"/>
      <w:numFmt w:val="decimal"/>
      <w:lvlText w:val="%7."/>
      <w:lvlJc w:val="left"/>
      <w:pPr>
        <w:ind w:left="5040" w:hanging="360"/>
      </w:pPr>
    </w:lvl>
    <w:lvl w:ilvl="7" w:tplc="9E5A73BE" w:tentative="1">
      <w:start w:val="1"/>
      <w:numFmt w:val="lowerLetter"/>
      <w:lvlText w:val="%8."/>
      <w:lvlJc w:val="left"/>
      <w:pPr>
        <w:ind w:left="5760" w:hanging="360"/>
      </w:pPr>
    </w:lvl>
    <w:lvl w:ilvl="8" w:tplc="A43E7596"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3MjWyMDQwsjAzMDFX0lEKTi0uzszPAykwrAUAg6qNnSwAAAA="/>
  </w:docVars>
  <w:rsids>
    <w:rsidRoot w:val="00E04677"/>
    <w:rsid w:val="00141372"/>
    <w:rsid w:val="0014485D"/>
    <w:rsid w:val="001C4952"/>
    <w:rsid w:val="001D77A5"/>
    <w:rsid w:val="00267A3E"/>
    <w:rsid w:val="002F2DA8"/>
    <w:rsid w:val="00380BFE"/>
    <w:rsid w:val="003B2217"/>
    <w:rsid w:val="003D3F2D"/>
    <w:rsid w:val="005731F8"/>
    <w:rsid w:val="00587F81"/>
    <w:rsid w:val="005B44FC"/>
    <w:rsid w:val="0063096D"/>
    <w:rsid w:val="00653364"/>
    <w:rsid w:val="00694C9A"/>
    <w:rsid w:val="006C545C"/>
    <w:rsid w:val="006D1753"/>
    <w:rsid w:val="007302CA"/>
    <w:rsid w:val="007A791A"/>
    <w:rsid w:val="007F7A12"/>
    <w:rsid w:val="00840211"/>
    <w:rsid w:val="0085028F"/>
    <w:rsid w:val="0085588E"/>
    <w:rsid w:val="008F3C39"/>
    <w:rsid w:val="008F760E"/>
    <w:rsid w:val="00A558D4"/>
    <w:rsid w:val="00A61B42"/>
    <w:rsid w:val="00B3334B"/>
    <w:rsid w:val="00B76878"/>
    <w:rsid w:val="00BB35DF"/>
    <w:rsid w:val="00BD4287"/>
    <w:rsid w:val="00BE6C30"/>
    <w:rsid w:val="00C816DD"/>
    <w:rsid w:val="00CA61E7"/>
    <w:rsid w:val="00D33BC2"/>
    <w:rsid w:val="00D81215"/>
    <w:rsid w:val="00D87089"/>
    <w:rsid w:val="00E04677"/>
    <w:rsid w:val="00E22AAF"/>
    <w:rsid w:val="00E36027"/>
    <w:rsid w:val="00E80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45C"/>
    <w:pPr>
      <w:ind w:left="720"/>
      <w:contextualSpacing/>
    </w:pPr>
  </w:style>
  <w:style w:type="paragraph" w:styleId="Bibliography">
    <w:name w:val="Bibliography"/>
    <w:basedOn w:val="Normal"/>
    <w:next w:val="Normal"/>
    <w:uiPriority w:val="37"/>
    <w:unhideWhenUsed/>
    <w:rsid w:val="002F2DA8"/>
    <w:pPr>
      <w:spacing w:after="0" w:line="480" w:lineRule="auto"/>
      <w:ind w:left="720" w:hanging="720"/>
    </w:pPr>
  </w:style>
  <w:style w:type="paragraph" w:styleId="Header">
    <w:name w:val="header"/>
    <w:basedOn w:val="Normal"/>
    <w:link w:val="HeaderChar"/>
    <w:uiPriority w:val="99"/>
    <w:unhideWhenUsed/>
    <w:rsid w:val="002F2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A8"/>
  </w:style>
  <w:style w:type="paragraph" w:styleId="Footer">
    <w:name w:val="footer"/>
    <w:basedOn w:val="Normal"/>
    <w:link w:val="FooterChar"/>
    <w:uiPriority w:val="99"/>
    <w:unhideWhenUsed/>
    <w:rsid w:val="002F2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A8"/>
  </w:style>
  <w:style w:type="paragraph" w:styleId="BalloonText">
    <w:name w:val="Balloon Text"/>
    <w:basedOn w:val="Normal"/>
    <w:link w:val="BalloonTextChar"/>
    <w:uiPriority w:val="99"/>
    <w:semiHidden/>
    <w:unhideWhenUsed/>
    <w:rsid w:val="002F2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D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45C"/>
    <w:pPr>
      <w:ind w:left="720"/>
      <w:contextualSpacing/>
    </w:pPr>
  </w:style>
  <w:style w:type="paragraph" w:styleId="Bibliography">
    <w:name w:val="Bibliography"/>
    <w:basedOn w:val="Normal"/>
    <w:next w:val="Normal"/>
    <w:uiPriority w:val="37"/>
    <w:unhideWhenUsed/>
    <w:rsid w:val="002F2DA8"/>
    <w:pPr>
      <w:spacing w:after="0" w:line="480" w:lineRule="auto"/>
      <w:ind w:left="720" w:hanging="720"/>
    </w:pPr>
  </w:style>
  <w:style w:type="paragraph" w:styleId="Header">
    <w:name w:val="header"/>
    <w:basedOn w:val="Normal"/>
    <w:link w:val="HeaderChar"/>
    <w:uiPriority w:val="99"/>
    <w:unhideWhenUsed/>
    <w:rsid w:val="002F2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A8"/>
  </w:style>
  <w:style w:type="paragraph" w:styleId="Footer">
    <w:name w:val="footer"/>
    <w:basedOn w:val="Normal"/>
    <w:link w:val="FooterChar"/>
    <w:uiPriority w:val="99"/>
    <w:unhideWhenUsed/>
    <w:rsid w:val="002F2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A8"/>
  </w:style>
  <w:style w:type="paragraph" w:styleId="BalloonText">
    <w:name w:val="Balloon Text"/>
    <w:basedOn w:val="Normal"/>
    <w:link w:val="BalloonTextChar"/>
    <w:uiPriority w:val="99"/>
    <w:semiHidden/>
    <w:unhideWhenUsed/>
    <w:rsid w:val="002F2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D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3969</Words>
  <Characters>22625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2019-04-14T14:22:00Z</dcterms:created>
  <dcterms:modified xsi:type="dcterms:W3CDTF">2019-04-14T14:22:00Z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zotero-version="5.0.65"&gt;&lt;session id="ft7zlN4g"/&gt;&lt;style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